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DA56FF" w:rsidRDefault="00867D40" w:rsidP="0018279F">
      <w:pPr>
        <w:ind w:right="-716"/>
        <w:rPr>
          <w:rFonts w:ascii="Times New Roman" w:hAnsi="Times New Roman" w:cs="Times New Roman"/>
        </w:rPr>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DA56FF" w:rsidRDefault="00867D40" w:rsidP="00867D40">
      <w:pPr>
        <w:pStyle w:val="ConsPlusNormal"/>
        <w:widowControl/>
        <w:spacing w:line="276" w:lineRule="auto"/>
        <w:ind w:firstLine="540"/>
        <w:rPr>
          <w:rFonts w:ascii="Times New Roman" w:hAnsi="Times New Roman" w:cs="Times New Roman"/>
          <w:b/>
          <w:sz w:val="24"/>
          <w:szCs w:val="24"/>
        </w:rPr>
      </w:pPr>
      <w:r w:rsidRPr="00DA56FF">
        <w:rPr>
          <w:rFonts w:ascii="Times New Roman" w:hAnsi="Times New Roman" w:cs="Times New Roman"/>
          <w:b/>
          <w:sz w:val="24"/>
          <w:szCs w:val="24"/>
        </w:rPr>
        <w:t xml:space="preserve">                                         РОССИЙСКАЯ ФЕДЕРАЦИЯ</w:t>
      </w:r>
    </w:p>
    <w:p w:rsidR="00867D40" w:rsidRPr="00DA56FF" w:rsidRDefault="00867D40" w:rsidP="0018279F">
      <w:pPr>
        <w:pStyle w:val="ConsPlusNormal"/>
        <w:widowControl/>
        <w:spacing w:line="276" w:lineRule="auto"/>
        <w:ind w:firstLine="540"/>
        <w:rPr>
          <w:rFonts w:ascii="Times New Roman" w:hAnsi="Times New Roman" w:cs="Times New Roman"/>
          <w:b/>
          <w:sz w:val="24"/>
          <w:szCs w:val="24"/>
        </w:rPr>
      </w:pPr>
      <w:r w:rsidRPr="00DA56FF">
        <w:rPr>
          <w:rFonts w:ascii="Times New Roman" w:hAnsi="Times New Roman" w:cs="Times New Roman"/>
          <w:b/>
          <w:sz w:val="24"/>
          <w:szCs w:val="24"/>
        </w:rPr>
        <w:t xml:space="preserve">                                            ИРКУТСКАЯ ОБЛАСТЬ     </w:t>
      </w:r>
    </w:p>
    <w:p w:rsidR="00867D40" w:rsidRPr="00DA56FF" w:rsidRDefault="00867D40" w:rsidP="00867D40">
      <w:pPr>
        <w:pStyle w:val="ConsPlusNonformat"/>
        <w:spacing w:line="276" w:lineRule="auto"/>
        <w:jc w:val="center"/>
        <w:rPr>
          <w:rFonts w:ascii="Times New Roman" w:hAnsi="Times New Roman" w:cs="Times New Roman"/>
          <w:b/>
          <w:sz w:val="24"/>
          <w:szCs w:val="24"/>
        </w:rPr>
      </w:pPr>
      <w:r w:rsidRPr="00DA56FF">
        <w:rPr>
          <w:rFonts w:ascii="Times New Roman" w:hAnsi="Times New Roman" w:cs="Times New Roman"/>
          <w:b/>
          <w:sz w:val="24"/>
          <w:szCs w:val="24"/>
        </w:rPr>
        <w:t>КОНТРОЛЬНО-СЧЕТНАЯ ПАЛАТА МУНИЦИПАЛЬНОГО ОБРАЗОВАНИЯ «БАЯНДАЕВСКИЙ РАЙОН»</w:t>
      </w:r>
    </w:p>
    <w:p w:rsidR="00867D40" w:rsidRPr="00DA56FF" w:rsidRDefault="00867D40" w:rsidP="00867D40">
      <w:pPr>
        <w:pStyle w:val="ConsPlusNonformat"/>
        <w:widowControl/>
        <w:rPr>
          <w:rFonts w:ascii="Times New Roman" w:hAnsi="Times New Roman" w:cs="Times New Roman"/>
        </w:rPr>
      </w:pPr>
    </w:p>
    <w:p w:rsidR="00867D40" w:rsidRPr="00DA56FF" w:rsidRDefault="00867D40" w:rsidP="00867D40">
      <w:pPr>
        <w:pStyle w:val="ConsPlusNonformat"/>
        <w:widowControl/>
        <w:rPr>
          <w:rFonts w:ascii="Times New Roman" w:hAnsi="Times New Roman" w:cs="Times New Roman"/>
          <w:sz w:val="24"/>
          <w:szCs w:val="24"/>
          <w:lang w:val="en-US"/>
        </w:rPr>
      </w:pPr>
      <w:r w:rsidRPr="00DA56FF">
        <w:rPr>
          <w:rFonts w:ascii="Times New Roman" w:hAnsi="Times New Roman" w:cs="Times New Roman"/>
          <w:sz w:val="24"/>
          <w:szCs w:val="24"/>
          <w:u w:val="single"/>
        </w:rPr>
        <w:t>«</w:t>
      </w:r>
      <w:r w:rsidR="006C53EA" w:rsidRPr="00DA56FF">
        <w:rPr>
          <w:rFonts w:ascii="Times New Roman" w:hAnsi="Times New Roman" w:cs="Times New Roman"/>
          <w:sz w:val="24"/>
          <w:szCs w:val="24"/>
          <w:u w:val="single"/>
        </w:rPr>
        <w:t>2</w:t>
      </w:r>
      <w:r w:rsidR="006C53EA" w:rsidRPr="00DA56FF">
        <w:rPr>
          <w:rFonts w:ascii="Times New Roman" w:hAnsi="Times New Roman" w:cs="Times New Roman"/>
          <w:sz w:val="24"/>
          <w:szCs w:val="24"/>
          <w:u w:val="single"/>
          <w:lang w:val="en-US"/>
        </w:rPr>
        <w:t>7</w:t>
      </w:r>
      <w:r w:rsidRPr="00DA56FF">
        <w:rPr>
          <w:rFonts w:ascii="Times New Roman" w:hAnsi="Times New Roman" w:cs="Times New Roman"/>
          <w:sz w:val="24"/>
          <w:szCs w:val="24"/>
          <w:u w:val="single"/>
        </w:rPr>
        <w:t>»</w:t>
      </w:r>
      <w:r w:rsidR="00AE7A99" w:rsidRPr="00DA56FF">
        <w:rPr>
          <w:rFonts w:ascii="Times New Roman" w:hAnsi="Times New Roman" w:cs="Times New Roman"/>
          <w:sz w:val="24"/>
          <w:szCs w:val="24"/>
          <w:u w:val="single"/>
        </w:rPr>
        <w:t xml:space="preserve">   </w:t>
      </w:r>
      <w:r w:rsidR="004E1C7A" w:rsidRPr="00DA56FF">
        <w:rPr>
          <w:rFonts w:ascii="Times New Roman" w:hAnsi="Times New Roman" w:cs="Times New Roman"/>
          <w:sz w:val="24"/>
          <w:szCs w:val="24"/>
          <w:u w:val="single"/>
        </w:rPr>
        <w:t>февраля</w:t>
      </w:r>
      <w:r w:rsidR="00AE7A99" w:rsidRPr="00DA56FF">
        <w:rPr>
          <w:rFonts w:ascii="Times New Roman" w:hAnsi="Times New Roman" w:cs="Times New Roman"/>
          <w:sz w:val="24"/>
          <w:szCs w:val="24"/>
          <w:u w:val="single"/>
        </w:rPr>
        <w:t xml:space="preserve"> </w:t>
      </w:r>
      <w:r w:rsidRPr="00DA56FF">
        <w:rPr>
          <w:rFonts w:ascii="Times New Roman" w:hAnsi="Times New Roman" w:cs="Times New Roman"/>
          <w:sz w:val="24"/>
          <w:szCs w:val="24"/>
          <w:u w:val="single"/>
        </w:rPr>
        <w:t xml:space="preserve"> 20</w:t>
      </w:r>
      <w:r w:rsidR="004E1C7A" w:rsidRPr="00DA56FF">
        <w:rPr>
          <w:rFonts w:ascii="Times New Roman" w:hAnsi="Times New Roman" w:cs="Times New Roman"/>
          <w:sz w:val="24"/>
          <w:szCs w:val="24"/>
          <w:u w:val="single"/>
        </w:rPr>
        <w:t>14</w:t>
      </w:r>
      <w:r w:rsidRPr="00DA56FF">
        <w:rPr>
          <w:rFonts w:ascii="Times New Roman" w:hAnsi="Times New Roman" w:cs="Times New Roman"/>
          <w:sz w:val="24"/>
          <w:szCs w:val="24"/>
        </w:rPr>
        <w:t xml:space="preserve"> г.                                                                                     </w:t>
      </w:r>
      <w:r w:rsidR="00AE7A99" w:rsidRPr="00DA56FF">
        <w:rPr>
          <w:rFonts w:ascii="Times New Roman" w:hAnsi="Times New Roman" w:cs="Times New Roman"/>
          <w:sz w:val="24"/>
          <w:szCs w:val="24"/>
        </w:rPr>
        <w:t xml:space="preserve">                     </w:t>
      </w:r>
      <w:r w:rsidRPr="00DA56FF">
        <w:rPr>
          <w:rFonts w:ascii="Times New Roman" w:hAnsi="Times New Roman" w:cs="Times New Roman"/>
          <w:sz w:val="24"/>
          <w:szCs w:val="24"/>
        </w:rPr>
        <w:t xml:space="preserve">№ </w:t>
      </w:r>
      <w:r w:rsidR="007422C3" w:rsidRPr="00DA56FF">
        <w:rPr>
          <w:rFonts w:ascii="Times New Roman" w:hAnsi="Times New Roman" w:cs="Times New Roman"/>
          <w:sz w:val="24"/>
          <w:szCs w:val="24"/>
          <w:lang w:val="en-US"/>
        </w:rPr>
        <w:t>4</w:t>
      </w:r>
    </w:p>
    <w:p w:rsidR="00867D40" w:rsidRPr="00DA56FF" w:rsidRDefault="00867D40" w:rsidP="00867D40">
      <w:pPr>
        <w:pStyle w:val="ConsPlusNonformat"/>
        <w:widowControl/>
        <w:rPr>
          <w:rFonts w:ascii="Times New Roman" w:hAnsi="Times New Roman" w:cs="Times New Roman"/>
        </w:rPr>
      </w:pPr>
    </w:p>
    <w:p w:rsidR="00867D40" w:rsidRPr="00DA56FF" w:rsidRDefault="00867D40" w:rsidP="00867D40">
      <w:pPr>
        <w:pStyle w:val="ConsPlusNonformat"/>
        <w:widowControl/>
        <w:jc w:val="right"/>
        <w:rPr>
          <w:rFonts w:ascii="Times New Roman" w:hAnsi="Times New Roman" w:cs="Times New Roman"/>
          <w:sz w:val="28"/>
          <w:szCs w:val="28"/>
        </w:rPr>
      </w:pPr>
      <w:r w:rsidRPr="00DA56FF">
        <w:rPr>
          <w:rFonts w:ascii="Times New Roman" w:hAnsi="Times New Roman" w:cs="Times New Roman"/>
        </w:rPr>
        <w:t xml:space="preserve">                           </w:t>
      </w:r>
      <w:r w:rsidR="00AE7A99" w:rsidRPr="00DA56FF">
        <w:rPr>
          <w:rFonts w:ascii="Times New Roman" w:hAnsi="Times New Roman" w:cs="Times New Roman"/>
          <w:sz w:val="28"/>
          <w:szCs w:val="28"/>
        </w:rPr>
        <w:t>УТВЕРЖДАЮ</w:t>
      </w:r>
    </w:p>
    <w:p w:rsidR="00AE7A99" w:rsidRPr="00DA56FF" w:rsidRDefault="00AE7A99" w:rsidP="00AE7A99">
      <w:pPr>
        <w:pStyle w:val="ConsPlusNonformat"/>
        <w:widowControl/>
        <w:jc w:val="right"/>
        <w:rPr>
          <w:rFonts w:ascii="Times New Roman" w:hAnsi="Times New Roman" w:cs="Times New Roman"/>
          <w:sz w:val="24"/>
          <w:szCs w:val="24"/>
        </w:rPr>
      </w:pPr>
      <w:r w:rsidRPr="00DA56FF">
        <w:rPr>
          <w:rFonts w:ascii="Times New Roman" w:hAnsi="Times New Roman" w:cs="Times New Roman"/>
          <w:sz w:val="24"/>
          <w:szCs w:val="24"/>
        </w:rPr>
        <w:t>Председатель</w:t>
      </w:r>
    </w:p>
    <w:p w:rsidR="00AE7A99" w:rsidRPr="00DA56FF" w:rsidRDefault="00AE7A99" w:rsidP="00AE7A99">
      <w:pPr>
        <w:pStyle w:val="ConsPlusNonformat"/>
        <w:widowControl/>
        <w:jc w:val="right"/>
        <w:rPr>
          <w:rFonts w:ascii="Times New Roman" w:hAnsi="Times New Roman" w:cs="Times New Roman"/>
          <w:sz w:val="24"/>
          <w:szCs w:val="24"/>
        </w:rPr>
      </w:pPr>
      <w:r w:rsidRPr="00DA56FF">
        <w:rPr>
          <w:rFonts w:ascii="Times New Roman" w:hAnsi="Times New Roman" w:cs="Times New Roman"/>
          <w:sz w:val="24"/>
          <w:szCs w:val="24"/>
        </w:rPr>
        <w:t>Контрольно-счетной палаты</w:t>
      </w:r>
    </w:p>
    <w:p w:rsidR="00AE7A99" w:rsidRPr="00DA56FF" w:rsidRDefault="00AE7A99" w:rsidP="00AE7A99">
      <w:pPr>
        <w:pStyle w:val="ConsPlusNonformat"/>
        <w:widowControl/>
        <w:jc w:val="right"/>
        <w:rPr>
          <w:rFonts w:ascii="Times New Roman" w:hAnsi="Times New Roman" w:cs="Times New Roman"/>
          <w:sz w:val="24"/>
          <w:szCs w:val="24"/>
        </w:rPr>
      </w:pPr>
      <w:r w:rsidRPr="00DA56FF">
        <w:rPr>
          <w:rFonts w:ascii="Times New Roman" w:hAnsi="Times New Roman" w:cs="Times New Roman"/>
          <w:sz w:val="24"/>
          <w:szCs w:val="24"/>
        </w:rPr>
        <w:t>Дамбуев Ю.Ф.</w:t>
      </w:r>
    </w:p>
    <w:p w:rsidR="00867D40" w:rsidRPr="00DA56FF" w:rsidRDefault="00867D40" w:rsidP="00867D40">
      <w:pPr>
        <w:pStyle w:val="ConsPlusNonformat"/>
        <w:widowControl/>
        <w:jc w:val="right"/>
        <w:rPr>
          <w:rFonts w:ascii="Times New Roman" w:hAnsi="Times New Roman" w:cs="Times New Roman"/>
          <w:sz w:val="28"/>
          <w:szCs w:val="28"/>
        </w:rPr>
      </w:pPr>
      <w:r w:rsidRPr="00DA56FF">
        <w:rPr>
          <w:rFonts w:ascii="Times New Roman" w:hAnsi="Times New Roman" w:cs="Times New Roman"/>
          <w:sz w:val="28"/>
          <w:szCs w:val="28"/>
        </w:rPr>
        <w:t xml:space="preserve">                    </w:t>
      </w:r>
    </w:p>
    <w:p w:rsidR="00867D40" w:rsidRPr="00DA56FF" w:rsidRDefault="00867D40" w:rsidP="00867D40">
      <w:pPr>
        <w:pStyle w:val="ConsPlusNonformat"/>
        <w:widowControl/>
        <w:jc w:val="right"/>
        <w:rPr>
          <w:rFonts w:ascii="Times New Roman" w:hAnsi="Times New Roman" w:cs="Times New Roman"/>
          <w:sz w:val="28"/>
          <w:szCs w:val="28"/>
          <w:u w:val="single"/>
        </w:rPr>
      </w:pPr>
      <w:r w:rsidRPr="00DA56FF">
        <w:rPr>
          <w:rFonts w:ascii="Times New Roman" w:hAnsi="Times New Roman" w:cs="Times New Roman"/>
          <w:sz w:val="28"/>
          <w:szCs w:val="28"/>
          <w:u w:val="single"/>
        </w:rPr>
        <w:t>«</w:t>
      </w:r>
      <w:r w:rsidR="006C53EA" w:rsidRPr="00DA56FF">
        <w:rPr>
          <w:rFonts w:ascii="Times New Roman" w:hAnsi="Times New Roman" w:cs="Times New Roman"/>
          <w:sz w:val="28"/>
          <w:szCs w:val="28"/>
          <w:u w:val="single"/>
        </w:rPr>
        <w:t>27</w:t>
      </w:r>
      <w:r w:rsidRPr="00DA56FF">
        <w:rPr>
          <w:rFonts w:ascii="Times New Roman" w:hAnsi="Times New Roman" w:cs="Times New Roman"/>
          <w:sz w:val="28"/>
          <w:szCs w:val="28"/>
          <w:u w:val="single"/>
        </w:rPr>
        <w:t xml:space="preserve">» </w:t>
      </w:r>
      <w:r w:rsidR="004E1C7A" w:rsidRPr="00DA56FF">
        <w:rPr>
          <w:rFonts w:ascii="Times New Roman" w:hAnsi="Times New Roman" w:cs="Times New Roman"/>
          <w:sz w:val="28"/>
          <w:szCs w:val="28"/>
          <w:u w:val="single"/>
        </w:rPr>
        <w:t>февраля</w:t>
      </w:r>
      <w:r w:rsidRPr="00DA56FF">
        <w:rPr>
          <w:rFonts w:ascii="Times New Roman" w:hAnsi="Times New Roman" w:cs="Times New Roman"/>
          <w:sz w:val="28"/>
          <w:szCs w:val="28"/>
          <w:u w:val="single"/>
        </w:rPr>
        <w:t xml:space="preserve"> 20</w:t>
      </w:r>
      <w:r w:rsidR="00AE7A99" w:rsidRPr="00DA56FF">
        <w:rPr>
          <w:rFonts w:ascii="Times New Roman" w:hAnsi="Times New Roman" w:cs="Times New Roman"/>
          <w:sz w:val="28"/>
          <w:szCs w:val="28"/>
          <w:u w:val="single"/>
        </w:rPr>
        <w:t>1</w:t>
      </w:r>
      <w:r w:rsidR="004E1C7A" w:rsidRPr="00DA56FF">
        <w:rPr>
          <w:rFonts w:ascii="Times New Roman" w:hAnsi="Times New Roman" w:cs="Times New Roman"/>
          <w:sz w:val="28"/>
          <w:szCs w:val="28"/>
          <w:u w:val="single"/>
        </w:rPr>
        <w:t>4</w:t>
      </w:r>
      <w:r w:rsidRPr="00DA56FF">
        <w:rPr>
          <w:rFonts w:ascii="Times New Roman" w:hAnsi="Times New Roman" w:cs="Times New Roman"/>
          <w:sz w:val="28"/>
          <w:szCs w:val="28"/>
          <w:u w:val="single"/>
        </w:rPr>
        <w:t xml:space="preserve"> г.</w:t>
      </w:r>
    </w:p>
    <w:p w:rsidR="00867D40" w:rsidRPr="00DA56FF" w:rsidRDefault="00867D40" w:rsidP="00867D40">
      <w:pPr>
        <w:pStyle w:val="ConsPlusNonformat"/>
        <w:widowControl/>
        <w:rPr>
          <w:rFonts w:ascii="Times New Roman" w:hAnsi="Times New Roman" w:cs="Times New Roman"/>
          <w:sz w:val="24"/>
          <w:szCs w:val="24"/>
        </w:rPr>
      </w:pPr>
    </w:p>
    <w:p w:rsidR="006C2225" w:rsidRPr="00DA56FF" w:rsidRDefault="006C2225" w:rsidP="00867D40">
      <w:pPr>
        <w:pStyle w:val="ConsPlusNonformat"/>
        <w:widowControl/>
        <w:rPr>
          <w:rFonts w:ascii="Times New Roman" w:hAnsi="Times New Roman" w:cs="Times New Roman"/>
          <w:sz w:val="24"/>
          <w:szCs w:val="24"/>
        </w:rPr>
      </w:pPr>
    </w:p>
    <w:p w:rsidR="00867D40" w:rsidRPr="00DA56FF" w:rsidRDefault="00867D40" w:rsidP="00867D40">
      <w:pPr>
        <w:pStyle w:val="ConsPlusNonformat"/>
        <w:widowControl/>
        <w:jc w:val="center"/>
        <w:rPr>
          <w:rFonts w:ascii="Times New Roman" w:hAnsi="Times New Roman" w:cs="Times New Roman"/>
          <w:b/>
          <w:sz w:val="24"/>
          <w:szCs w:val="24"/>
        </w:rPr>
      </w:pPr>
      <w:r w:rsidRPr="00DA56FF">
        <w:rPr>
          <w:rFonts w:ascii="Times New Roman" w:hAnsi="Times New Roman" w:cs="Times New Roman"/>
          <w:b/>
          <w:sz w:val="24"/>
          <w:szCs w:val="24"/>
        </w:rPr>
        <w:t>ОТЧЕТ</w:t>
      </w:r>
    </w:p>
    <w:p w:rsidR="00867D40" w:rsidRPr="00DA56FF" w:rsidRDefault="00867D40" w:rsidP="00867D40">
      <w:pPr>
        <w:pStyle w:val="ConsPlusNonformat"/>
        <w:widowControl/>
        <w:jc w:val="center"/>
        <w:rPr>
          <w:rFonts w:ascii="Times New Roman" w:hAnsi="Times New Roman" w:cs="Times New Roman"/>
          <w:b/>
          <w:sz w:val="24"/>
          <w:szCs w:val="24"/>
        </w:rPr>
      </w:pPr>
      <w:r w:rsidRPr="00DA56FF">
        <w:rPr>
          <w:rFonts w:ascii="Times New Roman" w:hAnsi="Times New Roman" w:cs="Times New Roman"/>
          <w:b/>
          <w:sz w:val="24"/>
          <w:szCs w:val="24"/>
        </w:rPr>
        <w:t>О РЕЗУЛЬТАТАХ КОНТРОЛЬНОГО МЕРОПРИЯТИЯ</w:t>
      </w:r>
    </w:p>
    <w:p w:rsidR="004E1C7A" w:rsidRPr="00DA56FF" w:rsidRDefault="00867D40" w:rsidP="004E1C7A">
      <w:pPr>
        <w:pStyle w:val="ConsPlusNonformat"/>
        <w:jc w:val="center"/>
        <w:rPr>
          <w:rFonts w:ascii="Times New Roman" w:hAnsi="Times New Roman" w:cs="Times New Roman"/>
          <w:sz w:val="28"/>
          <w:szCs w:val="28"/>
        </w:rPr>
      </w:pPr>
      <w:r w:rsidRPr="00DA56FF">
        <w:rPr>
          <w:rFonts w:ascii="Times New Roman" w:hAnsi="Times New Roman" w:cs="Times New Roman"/>
          <w:sz w:val="24"/>
          <w:szCs w:val="24"/>
        </w:rPr>
        <w:t xml:space="preserve">         </w:t>
      </w:r>
      <w:r w:rsidR="004E1C7A" w:rsidRPr="00DA56FF">
        <w:rPr>
          <w:rFonts w:ascii="Times New Roman" w:hAnsi="Times New Roman" w:cs="Times New Roman"/>
          <w:sz w:val="24"/>
          <w:szCs w:val="24"/>
        </w:rPr>
        <w:t>«</w:t>
      </w:r>
      <w:r w:rsidR="004E1C7A" w:rsidRPr="00DA56FF">
        <w:rPr>
          <w:rFonts w:ascii="Times New Roman" w:hAnsi="Times New Roman" w:cs="Times New Roman"/>
          <w:sz w:val="28"/>
          <w:szCs w:val="28"/>
          <w:u w:val="single"/>
        </w:rPr>
        <w:t xml:space="preserve">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  </w:t>
      </w:r>
    </w:p>
    <w:p w:rsidR="00867D40" w:rsidRPr="00DA56FF" w:rsidRDefault="004E1C7A" w:rsidP="004E1C7A">
      <w:pPr>
        <w:pStyle w:val="ConsPlusNonformat"/>
        <w:jc w:val="center"/>
        <w:rPr>
          <w:rFonts w:ascii="Times New Roman" w:hAnsi="Times New Roman" w:cs="Times New Roman"/>
          <w:sz w:val="24"/>
          <w:szCs w:val="24"/>
        </w:rPr>
      </w:pPr>
      <w:r w:rsidRPr="00DA56FF">
        <w:rPr>
          <w:rFonts w:ascii="Times New Roman" w:hAnsi="Times New Roman" w:cs="Times New Roman"/>
          <w:sz w:val="24"/>
          <w:szCs w:val="24"/>
        </w:rPr>
        <w:t xml:space="preserve"> </w:t>
      </w:r>
      <w:r w:rsidR="00867D40" w:rsidRPr="00DA56FF">
        <w:rPr>
          <w:rFonts w:ascii="Times New Roman" w:hAnsi="Times New Roman" w:cs="Times New Roman"/>
          <w:sz w:val="24"/>
          <w:szCs w:val="24"/>
        </w:rPr>
        <w:t>(наименование контрольного мероприятия)</w:t>
      </w:r>
    </w:p>
    <w:p w:rsidR="00AE7A99" w:rsidRPr="00DA56FF" w:rsidRDefault="00AE7A99" w:rsidP="00AE7A99">
      <w:pPr>
        <w:pStyle w:val="ConsPlusNonformat"/>
        <w:jc w:val="both"/>
        <w:rPr>
          <w:rFonts w:ascii="Times New Roman" w:hAnsi="Times New Roman" w:cs="Times New Roman"/>
          <w:sz w:val="24"/>
          <w:szCs w:val="24"/>
        </w:rPr>
      </w:pPr>
    </w:p>
    <w:p w:rsidR="004E1C7A" w:rsidRPr="00DA56FF" w:rsidRDefault="00867D40" w:rsidP="004E1C7A">
      <w:pPr>
        <w:pStyle w:val="ConsPlusNonformat"/>
        <w:jc w:val="both"/>
        <w:outlineLvl w:val="0"/>
        <w:rPr>
          <w:rFonts w:ascii="Times New Roman" w:hAnsi="Times New Roman" w:cs="Times New Roman"/>
          <w:b/>
          <w:sz w:val="28"/>
          <w:szCs w:val="28"/>
          <w:u w:val="single"/>
        </w:rPr>
      </w:pPr>
      <w:r w:rsidRPr="00DA56FF">
        <w:rPr>
          <w:rFonts w:ascii="Times New Roman" w:hAnsi="Times New Roman" w:cs="Times New Roman"/>
          <w:b/>
          <w:sz w:val="28"/>
          <w:szCs w:val="28"/>
        </w:rPr>
        <w:t>1.Основание для проведения контрольного мероприятия:</w:t>
      </w:r>
      <w:r w:rsidRPr="00DA56FF">
        <w:rPr>
          <w:rFonts w:ascii="Times New Roman" w:hAnsi="Times New Roman" w:cs="Times New Roman"/>
          <w:sz w:val="28"/>
          <w:szCs w:val="28"/>
        </w:rPr>
        <w:t xml:space="preserve"> </w:t>
      </w:r>
      <w:r w:rsidR="004E1C7A" w:rsidRPr="00DA56FF">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4E1C7A" w:rsidRPr="00DA56FF"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DA56FF">
        <w:rPr>
          <w:rFonts w:ascii="Times New Roman" w:hAnsi="Times New Roman"/>
          <w:b/>
          <w:sz w:val="28"/>
          <w:szCs w:val="28"/>
        </w:rPr>
        <w:t>2.Предмет контрольного мероприятия:</w:t>
      </w:r>
      <w:r w:rsidRPr="00DA56FF">
        <w:rPr>
          <w:rFonts w:ascii="Times New Roman" w:hAnsi="Times New Roman"/>
          <w:sz w:val="24"/>
          <w:szCs w:val="24"/>
        </w:rPr>
        <w:t xml:space="preserve"> </w:t>
      </w:r>
      <w:r w:rsidR="004E1C7A" w:rsidRPr="00DA56FF">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AE7A99" w:rsidRPr="00DA56FF" w:rsidRDefault="00867D40" w:rsidP="004E1C7A">
      <w:pPr>
        <w:pStyle w:val="ConsPlusNonformat"/>
        <w:jc w:val="both"/>
        <w:rPr>
          <w:rFonts w:ascii="Times New Roman" w:hAnsi="Times New Roman" w:cs="Times New Roman"/>
          <w:sz w:val="28"/>
          <w:szCs w:val="28"/>
          <w:u w:val="single"/>
        </w:rPr>
      </w:pPr>
      <w:r w:rsidRPr="00DA56FF">
        <w:rPr>
          <w:rFonts w:ascii="Times New Roman" w:hAnsi="Times New Roman" w:cs="Times New Roman"/>
          <w:b/>
          <w:sz w:val="28"/>
          <w:szCs w:val="28"/>
        </w:rPr>
        <w:t>3. Объект (объекты) контрольного мероприятия:</w:t>
      </w:r>
      <w:r w:rsidRPr="00DA56FF">
        <w:rPr>
          <w:rFonts w:ascii="Times New Roman" w:hAnsi="Times New Roman" w:cs="Times New Roman"/>
          <w:sz w:val="24"/>
          <w:szCs w:val="24"/>
        </w:rPr>
        <w:t xml:space="preserve"> </w:t>
      </w:r>
      <w:r w:rsidR="00AE7A99" w:rsidRPr="00DA56FF">
        <w:rPr>
          <w:rFonts w:ascii="Times New Roman" w:hAnsi="Times New Roman" w:cs="Times New Roman"/>
          <w:sz w:val="28"/>
          <w:szCs w:val="28"/>
          <w:u w:val="single"/>
        </w:rPr>
        <w:t>администрация муниципального образования «</w:t>
      </w:r>
      <w:r w:rsidR="006C53EA" w:rsidRPr="00DA56FF">
        <w:rPr>
          <w:rFonts w:ascii="Times New Roman" w:hAnsi="Times New Roman" w:cs="Times New Roman"/>
          <w:sz w:val="28"/>
          <w:szCs w:val="28"/>
          <w:u w:val="single"/>
        </w:rPr>
        <w:t>По</w:t>
      </w:r>
      <w:r w:rsidR="007422C3" w:rsidRPr="00DA56FF">
        <w:rPr>
          <w:rFonts w:ascii="Times New Roman" w:hAnsi="Times New Roman" w:cs="Times New Roman"/>
          <w:sz w:val="28"/>
          <w:szCs w:val="28"/>
          <w:u w:val="single"/>
        </w:rPr>
        <w:t>кровка</w:t>
      </w:r>
      <w:r w:rsidR="00AE7A99" w:rsidRPr="00DA56FF">
        <w:rPr>
          <w:rFonts w:ascii="Times New Roman" w:hAnsi="Times New Roman" w:cs="Times New Roman"/>
          <w:sz w:val="28"/>
          <w:szCs w:val="28"/>
          <w:u w:val="single"/>
        </w:rPr>
        <w:t>».</w:t>
      </w:r>
    </w:p>
    <w:p w:rsidR="00640769" w:rsidRPr="00DA56FF" w:rsidRDefault="00867D40" w:rsidP="004E1C7A">
      <w:pPr>
        <w:autoSpaceDE w:val="0"/>
        <w:autoSpaceDN w:val="0"/>
        <w:adjustRightInd w:val="0"/>
        <w:spacing w:after="0" w:line="240" w:lineRule="auto"/>
        <w:jc w:val="both"/>
        <w:outlineLvl w:val="0"/>
        <w:rPr>
          <w:rFonts w:ascii="Times New Roman" w:hAnsi="Times New Roman" w:cs="Times New Roman"/>
          <w:sz w:val="28"/>
          <w:szCs w:val="28"/>
        </w:rPr>
      </w:pPr>
      <w:r w:rsidRPr="00DA56FF">
        <w:rPr>
          <w:rFonts w:ascii="Times New Roman" w:hAnsi="Times New Roman" w:cs="Times New Roman"/>
          <w:b/>
          <w:sz w:val="28"/>
          <w:szCs w:val="28"/>
        </w:rPr>
        <w:t>4. Срок проведения контрольного мероприятия</w:t>
      </w:r>
      <w:r w:rsidR="00625533" w:rsidRPr="00DA56FF">
        <w:rPr>
          <w:rFonts w:ascii="Times New Roman" w:hAnsi="Times New Roman" w:cs="Times New Roman"/>
          <w:b/>
          <w:sz w:val="28"/>
          <w:szCs w:val="28"/>
        </w:rPr>
        <w:t>:</w:t>
      </w:r>
      <w:r w:rsidRPr="00DA56FF">
        <w:rPr>
          <w:rFonts w:ascii="Times New Roman" w:hAnsi="Times New Roman" w:cs="Times New Roman"/>
          <w:sz w:val="28"/>
          <w:szCs w:val="28"/>
        </w:rPr>
        <w:t xml:space="preserve"> </w:t>
      </w:r>
      <w:r w:rsidR="004E1C7A" w:rsidRPr="00DA56FF">
        <w:rPr>
          <w:rFonts w:ascii="Times New Roman" w:hAnsi="Times New Roman" w:cs="Times New Roman"/>
          <w:sz w:val="28"/>
          <w:szCs w:val="28"/>
        </w:rPr>
        <w:t>20</w:t>
      </w:r>
      <w:r w:rsidR="00640769" w:rsidRPr="00DA56FF">
        <w:rPr>
          <w:rFonts w:ascii="Times New Roman" w:hAnsi="Times New Roman" w:cs="Times New Roman"/>
          <w:sz w:val="28"/>
          <w:szCs w:val="28"/>
        </w:rPr>
        <w:t>.01.2014</w:t>
      </w:r>
      <w:r w:rsidR="004E1C7A" w:rsidRPr="00DA56FF">
        <w:rPr>
          <w:rFonts w:ascii="Times New Roman" w:hAnsi="Times New Roman" w:cs="Times New Roman"/>
          <w:sz w:val="28"/>
          <w:szCs w:val="28"/>
        </w:rPr>
        <w:t xml:space="preserve"> – </w:t>
      </w:r>
      <w:r w:rsidR="006C53EA" w:rsidRPr="00DA56FF">
        <w:rPr>
          <w:rFonts w:ascii="Times New Roman" w:hAnsi="Times New Roman" w:cs="Times New Roman"/>
          <w:sz w:val="28"/>
          <w:szCs w:val="28"/>
        </w:rPr>
        <w:t>27</w:t>
      </w:r>
      <w:r w:rsidR="00640769" w:rsidRPr="00DA56FF">
        <w:rPr>
          <w:rFonts w:ascii="Times New Roman" w:hAnsi="Times New Roman" w:cs="Times New Roman"/>
          <w:sz w:val="28"/>
          <w:szCs w:val="28"/>
        </w:rPr>
        <w:t>.02.2014г.</w:t>
      </w:r>
    </w:p>
    <w:p w:rsidR="004E1C7A" w:rsidRPr="00DA56FF" w:rsidRDefault="002F138A" w:rsidP="004E1C7A">
      <w:pPr>
        <w:autoSpaceDE w:val="0"/>
        <w:autoSpaceDN w:val="0"/>
        <w:adjustRightInd w:val="0"/>
        <w:spacing w:after="0" w:line="240" w:lineRule="auto"/>
        <w:jc w:val="both"/>
        <w:outlineLvl w:val="0"/>
        <w:rPr>
          <w:rFonts w:ascii="Times New Roman" w:hAnsi="Times New Roman" w:cs="Times New Roman"/>
          <w:sz w:val="28"/>
          <w:szCs w:val="28"/>
        </w:rPr>
      </w:pPr>
      <w:r w:rsidRPr="00DA56FF">
        <w:rPr>
          <w:rFonts w:ascii="Times New Roman" w:hAnsi="Times New Roman" w:cs="Times New Roman"/>
          <w:b/>
          <w:sz w:val="28"/>
          <w:szCs w:val="28"/>
        </w:rPr>
        <w:t>5. Цель</w:t>
      </w:r>
      <w:r w:rsidR="00867D40" w:rsidRPr="00DA56FF">
        <w:rPr>
          <w:rFonts w:ascii="Times New Roman" w:hAnsi="Times New Roman" w:cs="Times New Roman"/>
          <w:b/>
          <w:sz w:val="28"/>
          <w:szCs w:val="28"/>
        </w:rPr>
        <w:t xml:space="preserve"> контрольного мероприятия:</w:t>
      </w:r>
      <w:r w:rsidR="00867D40" w:rsidRPr="00DA56FF">
        <w:rPr>
          <w:rFonts w:ascii="Times New Roman" w:hAnsi="Times New Roman" w:cs="Times New Roman"/>
          <w:sz w:val="28"/>
          <w:szCs w:val="28"/>
        </w:rPr>
        <w:t xml:space="preserve"> </w:t>
      </w:r>
      <w:r w:rsidR="004E1C7A" w:rsidRPr="00DA56FF">
        <w:rPr>
          <w:rFonts w:ascii="Times New Roman" w:hAnsi="Times New Roman" w:cs="Times New Roman"/>
          <w:sz w:val="28"/>
          <w:szCs w:val="28"/>
          <w:u w:val="single"/>
        </w:rPr>
        <w:t>Проверка соблюдения законодательства при использовании средств областного и местных бюджетов</w:t>
      </w:r>
      <w:r w:rsidR="004E1C7A" w:rsidRPr="00DA56FF">
        <w:rPr>
          <w:rFonts w:ascii="Times New Roman" w:hAnsi="Times New Roman" w:cs="Times New Roman"/>
          <w:sz w:val="28"/>
          <w:szCs w:val="28"/>
        </w:rPr>
        <w:t>.</w:t>
      </w:r>
    </w:p>
    <w:p w:rsidR="0018279F" w:rsidRPr="00DA56FF" w:rsidRDefault="0018279F" w:rsidP="002F138A">
      <w:pPr>
        <w:pStyle w:val="ConsPlusNonformat"/>
        <w:widowControl/>
        <w:jc w:val="both"/>
        <w:rPr>
          <w:rFonts w:ascii="Times New Roman" w:hAnsi="Times New Roman" w:cs="Times New Roman"/>
          <w:sz w:val="28"/>
          <w:szCs w:val="28"/>
          <w:u w:val="single"/>
        </w:rPr>
      </w:pPr>
    </w:p>
    <w:p w:rsidR="00867D40" w:rsidRPr="00DA56FF" w:rsidRDefault="00867D40" w:rsidP="002F138A">
      <w:pPr>
        <w:pStyle w:val="ConsPlusNonformat"/>
        <w:widowControl/>
        <w:jc w:val="both"/>
        <w:rPr>
          <w:rFonts w:ascii="Times New Roman" w:hAnsi="Times New Roman" w:cs="Times New Roman"/>
          <w:sz w:val="28"/>
          <w:szCs w:val="28"/>
        </w:rPr>
      </w:pPr>
      <w:r w:rsidRPr="00DA56FF">
        <w:rPr>
          <w:rFonts w:ascii="Times New Roman" w:hAnsi="Times New Roman" w:cs="Times New Roman"/>
          <w:sz w:val="24"/>
          <w:szCs w:val="24"/>
        </w:rPr>
        <w:t xml:space="preserve">  </w:t>
      </w:r>
      <w:r w:rsidRPr="00DA56FF">
        <w:rPr>
          <w:rFonts w:ascii="Times New Roman" w:hAnsi="Times New Roman" w:cs="Times New Roman"/>
          <w:b/>
          <w:sz w:val="28"/>
          <w:szCs w:val="28"/>
        </w:rPr>
        <w:t>6. Проверяемый период деятельности</w:t>
      </w:r>
      <w:r w:rsidRPr="00DA56FF">
        <w:rPr>
          <w:rFonts w:ascii="Times New Roman" w:hAnsi="Times New Roman" w:cs="Times New Roman"/>
          <w:b/>
          <w:sz w:val="24"/>
          <w:szCs w:val="24"/>
        </w:rPr>
        <w:t>:</w:t>
      </w:r>
      <w:r w:rsidRPr="00DA56FF">
        <w:rPr>
          <w:rFonts w:ascii="Times New Roman" w:hAnsi="Times New Roman" w:cs="Times New Roman"/>
          <w:sz w:val="24"/>
          <w:szCs w:val="24"/>
        </w:rPr>
        <w:t xml:space="preserve"> </w:t>
      </w:r>
      <w:r w:rsidR="002F138A" w:rsidRPr="00DA56FF">
        <w:rPr>
          <w:rFonts w:ascii="Times New Roman" w:hAnsi="Times New Roman" w:cs="Times New Roman"/>
          <w:sz w:val="28"/>
          <w:szCs w:val="28"/>
          <w:u w:val="single"/>
        </w:rPr>
        <w:t>2013 год.</w:t>
      </w:r>
    </w:p>
    <w:p w:rsidR="002F138A" w:rsidRPr="00DA56FF" w:rsidRDefault="002F138A" w:rsidP="002F138A">
      <w:pPr>
        <w:pStyle w:val="1"/>
        <w:tabs>
          <w:tab w:val="left" w:pos="9639"/>
        </w:tabs>
        <w:ind w:right="-81"/>
        <w:jc w:val="both"/>
        <w:rPr>
          <w:b/>
          <w:sz w:val="28"/>
          <w:szCs w:val="28"/>
        </w:rPr>
      </w:pPr>
      <w:r w:rsidRPr="00DA56FF">
        <w:rPr>
          <w:b/>
          <w:sz w:val="28"/>
          <w:szCs w:val="28"/>
        </w:rPr>
        <w:t xml:space="preserve">  </w:t>
      </w:r>
      <w:r w:rsidR="00867D40" w:rsidRPr="00DA56FF">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sidRPr="00DA56FF">
        <w:rPr>
          <w:b/>
          <w:sz w:val="28"/>
          <w:szCs w:val="28"/>
        </w:rPr>
        <w:t>:</w:t>
      </w:r>
      <w:r w:rsidR="00867D40" w:rsidRPr="00DA56FF">
        <w:rPr>
          <w:b/>
          <w:sz w:val="28"/>
          <w:szCs w:val="28"/>
        </w:rPr>
        <w:t xml:space="preserve"> </w:t>
      </w:r>
      <w:r w:rsidRPr="00DA56FF">
        <w:rPr>
          <w:b/>
          <w:sz w:val="28"/>
          <w:szCs w:val="28"/>
        </w:rPr>
        <w:t xml:space="preserve">   </w:t>
      </w:r>
    </w:p>
    <w:p w:rsidR="00640769" w:rsidRPr="00DA56FF" w:rsidRDefault="00640769" w:rsidP="00F436E9">
      <w:pPr>
        <w:pStyle w:val="1"/>
        <w:tabs>
          <w:tab w:val="left" w:pos="9639"/>
        </w:tabs>
        <w:ind w:right="-81" w:firstLine="540"/>
        <w:jc w:val="both"/>
        <w:rPr>
          <w:sz w:val="28"/>
        </w:rPr>
      </w:pPr>
    </w:p>
    <w:p w:rsidR="006C53EA" w:rsidRPr="00DA56FF" w:rsidRDefault="006C53EA" w:rsidP="006C53EA">
      <w:pPr>
        <w:pStyle w:val="1"/>
        <w:tabs>
          <w:tab w:val="left" w:pos="9639"/>
        </w:tabs>
        <w:ind w:right="-81" w:firstLine="540"/>
        <w:jc w:val="both"/>
        <w:rPr>
          <w:sz w:val="28"/>
        </w:rPr>
      </w:pPr>
      <w:r w:rsidRPr="00DA56FF">
        <w:rPr>
          <w:sz w:val="28"/>
        </w:rPr>
        <w:lastRenderedPageBreak/>
        <w:t>Полное наименование: Администрация муниципального образования «По</w:t>
      </w:r>
      <w:r w:rsidR="007422C3" w:rsidRPr="00DA56FF">
        <w:rPr>
          <w:sz w:val="28"/>
        </w:rPr>
        <w:t>кровка</w:t>
      </w:r>
      <w:r w:rsidRPr="00DA56FF">
        <w:rPr>
          <w:sz w:val="28"/>
        </w:rPr>
        <w:t xml:space="preserve">». </w:t>
      </w:r>
    </w:p>
    <w:p w:rsidR="006C53EA" w:rsidRPr="00DA56FF" w:rsidRDefault="006C53EA" w:rsidP="006C53EA">
      <w:pPr>
        <w:pStyle w:val="1"/>
        <w:tabs>
          <w:tab w:val="left" w:pos="9639"/>
        </w:tabs>
        <w:ind w:right="-81" w:firstLine="540"/>
        <w:jc w:val="both"/>
        <w:rPr>
          <w:sz w:val="28"/>
        </w:rPr>
      </w:pPr>
      <w:r w:rsidRPr="00DA56FF">
        <w:rPr>
          <w:sz w:val="28"/>
        </w:rPr>
        <w:t>Краткое наименование: Администрация МО «По</w:t>
      </w:r>
      <w:r w:rsidR="007422C3" w:rsidRPr="00DA56FF">
        <w:rPr>
          <w:sz w:val="28"/>
        </w:rPr>
        <w:t>кров</w:t>
      </w:r>
      <w:r w:rsidRPr="00DA56FF">
        <w:rPr>
          <w:sz w:val="28"/>
        </w:rPr>
        <w:t>ка».</w:t>
      </w:r>
    </w:p>
    <w:p w:rsidR="007422C3" w:rsidRPr="00DA56FF" w:rsidRDefault="007422C3" w:rsidP="007422C3">
      <w:pPr>
        <w:pStyle w:val="ConsNormal"/>
        <w:ind w:firstLine="0"/>
        <w:jc w:val="both"/>
        <w:rPr>
          <w:rFonts w:ascii="Times New Roman" w:hAnsi="Times New Roman"/>
          <w:sz w:val="28"/>
          <w:szCs w:val="28"/>
        </w:rPr>
      </w:pPr>
      <w:r w:rsidRPr="00DA56FF">
        <w:rPr>
          <w:rFonts w:ascii="Times New Roman" w:hAnsi="Times New Roman"/>
          <w:sz w:val="28"/>
          <w:szCs w:val="28"/>
        </w:rPr>
        <w:t>Юридический адрес: 669120, Иркутская область Баяндаевский район с. Покровка, ул. Терешковой ,№15.</w:t>
      </w:r>
    </w:p>
    <w:p w:rsidR="007422C3" w:rsidRPr="00DA56FF" w:rsidRDefault="007422C3" w:rsidP="007422C3">
      <w:pPr>
        <w:pStyle w:val="ConsNormal"/>
        <w:ind w:firstLine="0"/>
        <w:jc w:val="both"/>
        <w:rPr>
          <w:rFonts w:ascii="Times New Roman" w:hAnsi="Times New Roman"/>
          <w:sz w:val="28"/>
          <w:szCs w:val="28"/>
        </w:rPr>
      </w:pPr>
      <w:r w:rsidRPr="00DA56FF">
        <w:rPr>
          <w:rFonts w:ascii="Times New Roman" w:hAnsi="Times New Roman"/>
          <w:sz w:val="28"/>
          <w:szCs w:val="28"/>
        </w:rPr>
        <w:t xml:space="preserve">       Почтовый адрес: 669120, Иркутская область Баяндаевский район с. Покровка, ул. Терешковой, № 15</w:t>
      </w:r>
    </w:p>
    <w:p w:rsidR="007422C3" w:rsidRPr="00DA56FF" w:rsidRDefault="007422C3" w:rsidP="007422C3">
      <w:pPr>
        <w:pStyle w:val="1"/>
        <w:tabs>
          <w:tab w:val="left" w:pos="9639"/>
        </w:tabs>
        <w:ind w:right="-81" w:firstLine="540"/>
        <w:jc w:val="both"/>
        <w:rPr>
          <w:sz w:val="28"/>
        </w:rPr>
      </w:pPr>
      <w:r w:rsidRPr="00DA56FF">
        <w:rPr>
          <w:sz w:val="28"/>
        </w:rPr>
        <w:t>Администрация МО «Покровка» имеет следующие реквизиты: ИНН 8502003200, КПП 850201001, ОГРН 1068506001068.</w:t>
      </w:r>
    </w:p>
    <w:p w:rsidR="007422C3" w:rsidRPr="00DA56FF" w:rsidRDefault="007422C3" w:rsidP="007422C3">
      <w:pPr>
        <w:pStyle w:val="1"/>
        <w:tabs>
          <w:tab w:val="left" w:pos="9356"/>
        </w:tabs>
        <w:ind w:right="-81" w:firstLine="709"/>
        <w:jc w:val="both"/>
        <w:rPr>
          <w:sz w:val="28"/>
        </w:rPr>
      </w:pPr>
      <w:r w:rsidRPr="00DA56FF">
        <w:rPr>
          <w:sz w:val="28"/>
        </w:rPr>
        <w:t xml:space="preserve">Проверка проведена с ведома главы администрации МО «Покровка» Мешкова Трофима Викторовича. </w:t>
      </w:r>
    </w:p>
    <w:p w:rsidR="007422C3" w:rsidRPr="00DA56FF" w:rsidRDefault="007422C3" w:rsidP="007422C3">
      <w:pPr>
        <w:pStyle w:val="1"/>
        <w:tabs>
          <w:tab w:val="left" w:pos="9356"/>
        </w:tabs>
        <w:ind w:right="-81" w:firstLine="540"/>
        <w:jc w:val="both"/>
        <w:rPr>
          <w:sz w:val="28"/>
        </w:rPr>
      </w:pPr>
      <w:r w:rsidRPr="00DA56FF">
        <w:rPr>
          <w:sz w:val="28"/>
        </w:rPr>
        <w:t xml:space="preserve">В проверяемом периоде у администрации поселения имелся лицевой счет №04343014500  в Управлении Федерального Казначейства по Иркутской области для учета средств муниципального бюджета.  </w:t>
      </w:r>
    </w:p>
    <w:p w:rsidR="00F436E9" w:rsidRPr="00DA56FF" w:rsidRDefault="00F436E9" w:rsidP="00F436E9">
      <w:pPr>
        <w:pStyle w:val="1"/>
        <w:tabs>
          <w:tab w:val="left" w:pos="9356"/>
        </w:tabs>
        <w:ind w:right="-81" w:firstLine="540"/>
        <w:jc w:val="both"/>
        <w:rPr>
          <w:sz w:val="28"/>
        </w:rPr>
      </w:pPr>
      <w:r w:rsidRPr="00DA56FF">
        <w:rPr>
          <w:sz w:val="28"/>
        </w:rPr>
        <w:t xml:space="preserve">  </w:t>
      </w:r>
    </w:p>
    <w:p w:rsidR="00562026" w:rsidRPr="00DA56FF" w:rsidRDefault="005D299C" w:rsidP="00CD35F9">
      <w:pPr>
        <w:spacing w:after="0"/>
        <w:jc w:val="both"/>
        <w:rPr>
          <w:rFonts w:ascii="Times New Roman" w:hAnsi="Times New Roman" w:cs="Times New Roman"/>
          <w:b/>
          <w:sz w:val="28"/>
          <w:szCs w:val="28"/>
        </w:rPr>
      </w:pPr>
      <w:r w:rsidRPr="00DA56FF">
        <w:rPr>
          <w:rFonts w:ascii="Times New Roman" w:hAnsi="Times New Roman" w:cs="Times New Roman"/>
          <w:b/>
          <w:color w:val="0070C0"/>
          <w:sz w:val="28"/>
          <w:szCs w:val="28"/>
        </w:rPr>
        <w:t xml:space="preserve"> </w:t>
      </w:r>
      <w:r w:rsidR="00867D40" w:rsidRPr="00DA56FF">
        <w:rPr>
          <w:rFonts w:ascii="Times New Roman" w:hAnsi="Times New Roman" w:cs="Times New Roman"/>
          <w:b/>
          <w:sz w:val="28"/>
          <w:szCs w:val="28"/>
        </w:rPr>
        <w:t>8. По результатам контрольного мероприятия установлено следующее:</w:t>
      </w:r>
      <w:r w:rsidR="00572737" w:rsidRPr="00DA56FF">
        <w:rPr>
          <w:rFonts w:ascii="Times New Roman" w:hAnsi="Times New Roman" w:cs="Times New Roman"/>
          <w:b/>
          <w:sz w:val="28"/>
          <w:szCs w:val="28"/>
        </w:rPr>
        <w:t xml:space="preserve"> </w:t>
      </w:r>
      <w:r w:rsidR="00562026" w:rsidRPr="00DA56FF">
        <w:rPr>
          <w:rFonts w:ascii="Times New Roman" w:hAnsi="Times New Roman" w:cs="Times New Roman"/>
          <w:b/>
          <w:i/>
          <w:sz w:val="28"/>
          <w:szCs w:val="28"/>
        </w:rPr>
        <w:t xml:space="preserve"> </w:t>
      </w:r>
    </w:p>
    <w:p w:rsidR="00F22703" w:rsidRPr="00DA56FF" w:rsidRDefault="00F22703" w:rsidP="00F22703">
      <w:pPr>
        <w:pStyle w:val="ConsPlusNonformat"/>
        <w:jc w:val="both"/>
        <w:rPr>
          <w:rFonts w:ascii="Times New Roman" w:hAnsi="Times New Roman" w:cs="Times New Roman"/>
          <w:sz w:val="18"/>
          <w:szCs w:val="18"/>
        </w:rPr>
      </w:pPr>
      <w:r w:rsidRPr="00DA56FF">
        <w:rPr>
          <w:rFonts w:ascii="Times New Roman" w:hAnsi="Times New Roman" w:cs="Times New Roman"/>
          <w:sz w:val="28"/>
          <w:szCs w:val="28"/>
        </w:rPr>
        <w:t xml:space="preserve">    Законом Иркутской области от 11.12.2012 №139-оз «Об областном бюджете на 2013 год и на плановый период 2014 и 2015 годов» (далее – Закон №139-оз) муниципальному образованию «Покровка» (далее МО «Покровка») предусмотрены бюджетные ассигнования в ведомственной структуре расходов областного бюджета на 2013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«Субсидии, за исключением субсидий на софинансирование объектов капитального строительства муниципальной собственности» в сумме 338,3 тыс. руб. </w:t>
      </w:r>
    </w:p>
    <w:p w:rsidR="00F22703" w:rsidRPr="00DA56FF" w:rsidRDefault="00F22703" w:rsidP="00DA56FF">
      <w:pPr>
        <w:autoSpaceDE w:val="0"/>
        <w:autoSpaceDN w:val="0"/>
        <w:adjustRightInd w:val="0"/>
        <w:spacing w:after="0" w:line="240" w:lineRule="auto"/>
        <w:jc w:val="both"/>
        <w:rPr>
          <w:rFonts w:ascii="Times New Roman" w:hAnsi="Times New Roman" w:cs="Times New Roman"/>
          <w:sz w:val="28"/>
          <w:szCs w:val="28"/>
        </w:rPr>
      </w:pPr>
      <w:r w:rsidRPr="00DA56FF">
        <w:rPr>
          <w:rFonts w:ascii="Times New Roman" w:hAnsi="Times New Roman" w:cs="Times New Roman"/>
          <w:sz w:val="28"/>
          <w:szCs w:val="28"/>
        </w:rPr>
        <w:t xml:space="preserve">     Постановлением Правительства Иркутской области от 14.05.2013 N 186-пп (далее по тексту Порядок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p>
    <w:p w:rsidR="00F22703" w:rsidRPr="00FB5FA3" w:rsidRDefault="00F22703" w:rsidP="00F22703">
      <w:pPr>
        <w:pStyle w:val="ConsPlusNonformat"/>
        <w:jc w:val="both"/>
        <w:rPr>
          <w:rFonts w:ascii="Times New Roman" w:hAnsi="Times New Roman" w:cs="Times New Roman"/>
          <w:sz w:val="28"/>
        </w:rPr>
      </w:pPr>
      <w:r w:rsidRPr="00DA56FF">
        <w:rPr>
          <w:rFonts w:ascii="Times New Roman" w:hAnsi="Times New Roman" w:cs="Times New Roman"/>
          <w:sz w:val="28"/>
        </w:rPr>
        <w:t xml:space="preserve">      По реализации мероприятий перечня проектов народных инициатив в 2013 году согласно протокола собрания граждан в с. Покровка</w:t>
      </w:r>
      <w:r w:rsidRPr="00FB5FA3">
        <w:rPr>
          <w:rFonts w:ascii="Times New Roman" w:hAnsi="Times New Roman" w:cs="Times New Roman"/>
          <w:sz w:val="28"/>
        </w:rPr>
        <w:t xml:space="preserve"> от 13.05.2013г. определены следующие проекты:</w:t>
      </w:r>
    </w:p>
    <w:p w:rsidR="00F22703" w:rsidRPr="00FB5FA3" w:rsidRDefault="00F22703" w:rsidP="00F22703">
      <w:pPr>
        <w:pStyle w:val="ConsPlusNonformat"/>
        <w:jc w:val="both"/>
        <w:rPr>
          <w:rFonts w:ascii="Times New Roman" w:hAnsi="Times New Roman" w:cs="Times New Roman"/>
          <w:sz w:val="28"/>
        </w:rPr>
      </w:pPr>
      <w:r w:rsidRPr="00FB5FA3">
        <w:rPr>
          <w:rFonts w:ascii="Times New Roman" w:hAnsi="Times New Roman" w:cs="Times New Roman"/>
          <w:sz w:val="28"/>
        </w:rPr>
        <w:t>- приобретение пиломатериала на строительство водоскважины в д. Шехаргун – 150 тыс. руб.;</w:t>
      </w:r>
    </w:p>
    <w:p w:rsidR="00F22703" w:rsidRPr="00FB5FA3" w:rsidRDefault="00F22703" w:rsidP="00F22703">
      <w:pPr>
        <w:pStyle w:val="ConsPlusNonformat"/>
        <w:jc w:val="both"/>
        <w:rPr>
          <w:rFonts w:ascii="Times New Roman" w:hAnsi="Times New Roman" w:cs="Times New Roman"/>
          <w:sz w:val="28"/>
        </w:rPr>
      </w:pPr>
      <w:r w:rsidRPr="00FB5FA3">
        <w:rPr>
          <w:rFonts w:ascii="Times New Roman" w:hAnsi="Times New Roman" w:cs="Times New Roman"/>
          <w:sz w:val="28"/>
        </w:rPr>
        <w:t>- приобретение игровой площадки – 99 тыс. руб.;</w:t>
      </w:r>
    </w:p>
    <w:p w:rsidR="00F22703" w:rsidRPr="00FB5FA3" w:rsidRDefault="00F22703" w:rsidP="00F22703">
      <w:pPr>
        <w:pStyle w:val="ConsPlusNonformat"/>
        <w:jc w:val="both"/>
        <w:rPr>
          <w:rFonts w:ascii="Times New Roman" w:hAnsi="Times New Roman" w:cs="Times New Roman"/>
          <w:sz w:val="28"/>
        </w:rPr>
      </w:pPr>
      <w:r w:rsidRPr="00FB5FA3">
        <w:rPr>
          <w:rFonts w:ascii="Times New Roman" w:hAnsi="Times New Roman" w:cs="Times New Roman"/>
          <w:sz w:val="28"/>
        </w:rPr>
        <w:t>- межевание объектов недвижимости – 65 тыс. руб.;</w:t>
      </w:r>
    </w:p>
    <w:p w:rsidR="00F22703" w:rsidRPr="00FB5FA3" w:rsidRDefault="00F22703" w:rsidP="00F22703">
      <w:pPr>
        <w:pStyle w:val="ConsPlusNonformat"/>
        <w:jc w:val="both"/>
        <w:rPr>
          <w:rFonts w:ascii="Times New Roman" w:hAnsi="Times New Roman" w:cs="Times New Roman"/>
          <w:sz w:val="28"/>
        </w:rPr>
      </w:pPr>
      <w:r w:rsidRPr="00FB5FA3">
        <w:rPr>
          <w:rFonts w:ascii="Times New Roman" w:hAnsi="Times New Roman" w:cs="Times New Roman"/>
          <w:sz w:val="28"/>
        </w:rPr>
        <w:t>- приобретение хозяйственного и строительного материала (краска, гвозди, доски цемент и т.д.) для Покровского Дома Фольклора 20,0 тыс. руб.;</w:t>
      </w:r>
    </w:p>
    <w:p w:rsidR="00F22703" w:rsidRPr="00FB5FA3" w:rsidRDefault="00F22703" w:rsidP="00F22703">
      <w:pPr>
        <w:pStyle w:val="ConsPlusNonformat"/>
        <w:jc w:val="both"/>
        <w:rPr>
          <w:rFonts w:ascii="Times New Roman" w:hAnsi="Times New Roman" w:cs="Times New Roman"/>
          <w:sz w:val="28"/>
        </w:rPr>
      </w:pPr>
      <w:r w:rsidRPr="00FB5FA3">
        <w:rPr>
          <w:rFonts w:ascii="Times New Roman" w:hAnsi="Times New Roman" w:cs="Times New Roman"/>
          <w:sz w:val="28"/>
        </w:rPr>
        <w:t xml:space="preserve">- приобретение огнетушителей и электроматериалов для Шехаргунского </w:t>
      </w:r>
      <w:r w:rsidRPr="00FB5FA3">
        <w:rPr>
          <w:rFonts w:ascii="Times New Roman" w:hAnsi="Times New Roman" w:cs="Times New Roman"/>
          <w:sz w:val="28"/>
        </w:rPr>
        <w:lastRenderedPageBreak/>
        <w:t>сельского клуба – 7,75 тыс. руб.</w:t>
      </w:r>
    </w:p>
    <w:p w:rsidR="00F22703" w:rsidRPr="00FB5FA3" w:rsidRDefault="00F22703" w:rsidP="00F22703">
      <w:pPr>
        <w:pStyle w:val="1"/>
        <w:tabs>
          <w:tab w:val="left" w:pos="9356"/>
        </w:tabs>
        <w:ind w:right="-81" w:firstLine="540"/>
        <w:jc w:val="both"/>
        <w:rPr>
          <w:sz w:val="28"/>
          <w:szCs w:val="28"/>
        </w:rPr>
      </w:pPr>
      <w:r w:rsidRPr="00FB5FA3">
        <w:rPr>
          <w:sz w:val="28"/>
          <w:szCs w:val="28"/>
        </w:rPr>
        <w:t xml:space="preserve">Министерством экономического развития уведомлением по расчетам между бюджетами от 06.05.2013 №6988 до получателя бюджетных средств (МО «Покровка») доведены бюджетные ассигнования в сумме 338,3 тыс. руб. </w:t>
      </w:r>
    </w:p>
    <w:p w:rsidR="00F22703" w:rsidRPr="00FB5FA3" w:rsidRDefault="00F22703" w:rsidP="00F22703">
      <w:pPr>
        <w:pStyle w:val="1"/>
        <w:tabs>
          <w:tab w:val="left" w:pos="9356"/>
        </w:tabs>
        <w:ind w:right="-81" w:firstLine="540"/>
        <w:jc w:val="both"/>
        <w:rPr>
          <w:sz w:val="28"/>
          <w:szCs w:val="28"/>
        </w:rPr>
      </w:pPr>
      <w:r w:rsidRPr="00FB5FA3">
        <w:rPr>
          <w:sz w:val="28"/>
          <w:szCs w:val="28"/>
        </w:rPr>
        <w:t xml:space="preserve">В соответствии с частью 1 и 2 статьи 86 Бюджетного кодекса РФ был принят 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«Покровка» - постановление главы МО «Покровка» №29 от 15.05.2013г. «О принятии расходных обязательств по реализации мероприятий по народному бюджету».  </w:t>
      </w:r>
    </w:p>
    <w:p w:rsidR="00D1083D" w:rsidRPr="00801769" w:rsidRDefault="00F22703" w:rsidP="00F22703">
      <w:pPr>
        <w:pStyle w:val="1"/>
        <w:tabs>
          <w:tab w:val="left" w:pos="9356"/>
        </w:tabs>
        <w:ind w:right="-81" w:firstLine="540"/>
        <w:jc w:val="both"/>
        <w:rPr>
          <w:sz w:val="28"/>
          <w:szCs w:val="28"/>
        </w:rPr>
      </w:pPr>
      <w:r w:rsidRPr="00FB5FA3">
        <w:rPr>
          <w:sz w:val="28"/>
          <w:szCs w:val="28"/>
        </w:rPr>
        <w:t>Однако в реестре расходных обязательств МО «Покровка» на 2013 год постановление главы МО «Покровка» №29 от 15.05.2013г. «О принятии расходных обязательств по реализации мероприятий по народному бюджету» не указано, таким образом оценка объемов бюджетных ассигнований для исполнения включенных в реестр расходных обязательств, была произведена путем увеличения общей суммы по соответствующим разделам и подразделам бюджетной классификации.</w:t>
      </w:r>
    </w:p>
    <w:p w:rsidR="00F22703" w:rsidRPr="003635C9" w:rsidRDefault="00F22703" w:rsidP="00F22703">
      <w:pPr>
        <w:pStyle w:val="1"/>
        <w:tabs>
          <w:tab w:val="left" w:pos="9356"/>
        </w:tabs>
        <w:ind w:right="-81" w:firstLine="540"/>
        <w:jc w:val="both"/>
        <w:rPr>
          <w:sz w:val="28"/>
          <w:szCs w:val="28"/>
        </w:rPr>
      </w:pPr>
      <w:r w:rsidRPr="003635C9">
        <w:rPr>
          <w:sz w:val="28"/>
          <w:szCs w:val="28"/>
        </w:rPr>
        <w:t>Решением Думы МО «Покровка» от 30.05.2013г. №72  «О внесении изменений и дополнений в бюджет на 2013 год и плановый период 2014 и 2015 годов» предусмотрено поступление по коду доходов бюджетной классификации 2 02 02999 00 0000 151 «Прочие субсидии» (с учетом  субсидий на реализацию проектов народных инициатив) на сумму 3682,3 тыс. руб.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w:t>
      </w:r>
    </w:p>
    <w:p w:rsidR="00F22703" w:rsidRPr="003635C9" w:rsidRDefault="00F22703" w:rsidP="00F22703">
      <w:pPr>
        <w:pStyle w:val="1"/>
        <w:tabs>
          <w:tab w:val="left" w:pos="9356"/>
        </w:tabs>
        <w:ind w:right="-81" w:firstLine="540"/>
        <w:jc w:val="both"/>
        <w:rPr>
          <w:sz w:val="28"/>
          <w:szCs w:val="28"/>
        </w:rPr>
      </w:pPr>
      <w:r w:rsidRPr="003635C9">
        <w:rPr>
          <w:sz w:val="28"/>
          <w:szCs w:val="28"/>
        </w:rPr>
        <w:t>- (РП) 0104</w:t>
      </w:r>
      <w:r w:rsidRPr="003635C9">
        <w:t xml:space="preserve"> </w:t>
      </w:r>
      <w:r w:rsidRPr="003635C9">
        <w:rPr>
          <w:sz w:val="28"/>
          <w:szCs w:val="28"/>
        </w:rPr>
        <w:t>«Функционирование местных администраций», (ЦСР) 0020400 «Центральный аппарат», виду расходов (ВР) 500 «Выполнение функций местного самоуправления» в сумме 1580,55 тыс. руб.;</w:t>
      </w:r>
    </w:p>
    <w:p w:rsidR="00F22703" w:rsidRPr="003635C9" w:rsidRDefault="00F22703" w:rsidP="00F22703">
      <w:pPr>
        <w:pStyle w:val="1"/>
        <w:tabs>
          <w:tab w:val="left" w:pos="9356"/>
        </w:tabs>
        <w:ind w:right="-81" w:firstLine="540"/>
        <w:jc w:val="both"/>
        <w:rPr>
          <w:sz w:val="28"/>
          <w:szCs w:val="28"/>
        </w:rPr>
      </w:pPr>
      <w:r w:rsidRPr="003635C9">
        <w:rPr>
          <w:sz w:val="28"/>
          <w:szCs w:val="28"/>
        </w:rPr>
        <w:t>- (РП) 0503 «Благоустройство», (ЦСР) 6000100 «Благоустройство», виду расходов (ВР) 500 «Выполнение функций местного самоуправления» в сумме 99 тыс. руб.;</w:t>
      </w:r>
    </w:p>
    <w:p w:rsidR="00F22703" w:rsidRPr="003635C9" w:rsidRDefault="00F22703" w:rsidP="00F22703">
      <w:pPr>
        <w:pStyle w:val="1"/>
        <w:tabs>
          <w:tab w:val="left" w:pos="9356"/>
        </w:tabs>
        <w:ind w:right="-81" w:firstLine="540"/>
        <w:jc w:val="both"/>
        <w:rPr>
          <w:sz w:val="28"/>
          <w:szCs w:val="28"/>
        </w:rPr>
      </w:pPr>
      <w:r w:rsidRPr="003635C9">
        <w:rPr>
          <w:sz w:val="28"/>
          <w:szCs w:val="28"/>
        </w:rPr>
        <w:t>- (РП) 0503 «Благоустройство», (ЦСР) 3510500 «Благоустройство», виду расходов (ВР) 500 «Выполнение функций местного самоуправления» в сумме 150 тыс. руб.;</w:t>
      </w:r>
    </w:p>
    <w:p w:rsidR="00F22703" w:rsidRPr="003635C9" w:rsidRDefault="00F22703" w:rsidP="00F22703">
      <w:pPr>
        <w:pStyle w:val="1"/>
        <w:tabs>
          <w:tab w:val="left" w:pos="9356"/>
        </w:tabs>
        <w:ind w:right="-81" w:firstLine="540"/>
        <w:jc w:val="both"/>
        <w:rPr>
          <w:sz w:val="28"/>
          <w:szCs w:val="28"/>
        </w:rPr>
      </w:pPr>
      <w:r w:rsidRPr="003635C9">
        <w:rPr>
          <w:sz w:val="28"/>
          <w:szCs w:val="28"/>
        </w:rPr>
        <w:t>- (РП) 08.01. «Культура», (ЦСР) 4409900 «Обеспечение деятельности подведомственных учреждений», (ВР) 019 «Выполнение функций бюджетными учреждениями» в сумме 854,378 тыс. руб.;</w:t>
      </w:r>
    </w:p>
    <w:p w:rsidR="00F22703" w:rsidRPr="003635C9" w:rsidRDefault="00F22703" w:rsidP="00F22703">
      <w:pPr>
        <w:pStyle w:val="1"/>
        <w:tabs>
          <w:tab w:val="left" w:pos="9356"/>
        </w:tabs>
        <w:ind w:right="-81" w:firstLine="540"/>
        <w:jc w:val="both"/>
        <w:rPr>
          <w:sz w:val="28"/>
          <w:szCs w:val="28"/>
        </w:rPr>
      </w:pPr>
      <w:r w:rsidRPr="003635C9">
        <w:rPr>
          <w:sz w:val="28"/>
          <w:szCs w:val="28"/>
        </w:rPr>
        <w:t xml:space="preserve">- (РП) 08.01. «Культура», (ЦСР) 4429900 «Обеспечение деятельности подведомственных учреждений – Библиотеки», (ВР) 019 «Выполнение функций бюджетными учреждениями» в сумме 316,22 тыс. руб. </w:t>
      </w:r>
    </w:p>
    <w:p w:rsidR="0085389C" w:rsidRPr="00FB5FA3" w:rsidRDefault="0085389C" w:rsidP="0085389C">
      <w:pPr>
        <w:pStyle w:val="1"/>
        <w:tabs>
          <w:tab w:val="left" w:pos="9356"/>
        </w:tabs>
        <w:ind w:right="-81" w:firstLine="540"/>
        <w:jc w:val="both"/>
        <w:rPr>
          <w:sz w:val="28"/>
          <w:szCs w:val="28"/>
        </w:rPr>
      </w:pPr>
      <w:r w:rsidRPr="00FB5FA3">
        <w:rPr>
          <w:sz w:val="28"/>
          <w:szCs w:val="28"/>
        </w:rPr>
        <w:t xml:space="preserve">В соглашении, заключенном между министерством экономического развития Иркутской области (далее – Министерство экономического развития) и администрацией МО «Покровка» от 03.07.2013г. №62-57-681/3-10 (далее – Соглашение №62-57-681/3-10) о предоставлении в 2013 году из </w:t>
      </w:r>
      <w:r w:rsidRPr="00FB5FA3">
        <w:rPr>
          <w:sz w:val="28"/>
          <w:szCs w:val="28"/>
        </w:rPr>
        <w:lastRenderedPageBreak/>
        <w:t xml:space="preserve">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определен следующий перечень проектов: </w:t>
      </w:r>
    </w:p>
    <w:p w:rsidR="0085389C" w:rsidRPr="00FB5FA3" w:rsidRDefault="0085389C" w:rsidP="0085389C">
      <w:pPr>
        <w:pStyle w:val="1"/>
        <w:tabs>
          <w:tab w:val="left" w:pos="9356"/>
        </w:tabs>
        <w:ind w:right="-81" w:firstLine="540"/>
        <w:jc w:val="both"/>
        <w:rPr>
          <w:sz w:val="28"/>
        </w:rPr>
      </w:pPr>
      <w:r w:rsidRPr="00FB5FA3">
        <w:rPr>
          <w:sz w:val="28"/>
        </w:rPr>
        <w:t>- приобретение пиломатериала для водоскважины в д. Шехаргун</w:t>
      </w:r>
      <w:r w:rsidRPr="00F16E3F">
        <w:rPr>
          <w:sz w:val="28"/>
        </w:rPr>
        <w:t xml:space="preserve"> </w:t>
      </w:r>
      <w:r>
        <w:rPr>
          <w:sz w:val="28"/>
        </w:rPr>
        <w:t>на 150000 руб.</w:t>
      </w:r>
      <w:r w:rsidRPr="00FB5FA3">
        <w:rPr>
          <w:sz w:val="28"/>
        </w:rPr>
        <w:t>;</w:t>
      </w:r>
    </w:p>
    <w:p w:rsidR="0085389C" w:rsidRPr="00FB5FA3" w:rsidRDefault="0085389C" w:rsidP="0085389C">
      <w:pPr>
        <w:pStyle w:val="1"/>
        <w:tabs>
          <w:tab w:val="left" w:pos="9356"/>
        </w:tabs>
        <w:ind w:right="-81" w:firstLine="540"/>
        <w:jc w:val="both"/>
        <w:rPr>
          <w:sz w:val="28"/>
        </w:rPr>
      </w:pPr>
      <w:r w:rsidRPr="00FB5FA3">
        <w:rPr>
          <w:sz w:val="28"/>
        </w:rPr>
        <w:t>- приобретение детской игровой площадки для установки на стадионе в с. Покровка, ул. Мира</w:t>
      </w:r>
      <w:r>
        <w:rPr>
          <w:sz w:val="28"/>
        </w:rPr>
        <w:t xml:space="preserve"> на 99000 руб.</w:t>
      </w:r>
      <w:r w:rsidRPr="00FB5FA3">
        <w:rPr>
          <w:sz w:val="28"/>
        </w:rPr>
        <w:t>;</w:t>
      </w:r>
    </w:p>
    <w:p w:rsidR="0085389C" w:rsidRPr="00FB5FA3" w:rsidRDefault="0085389C" w:rsidP="0085389C">
      <w:pPr>
        <w:pStyle w:val="1"/>
        <w:tabs>
          <w:tab w:val="left" w:pos="9356"/>
        </w:tabs>
        <w:ind w:right="-81" w:firstLine="540"/>
        <w:jc w:val="both"/>
        <w:rPr>
          <w:sz w:val="28"/>
        </w:rPr>
      </w:pPr>
      <w:r w:rsidRPr="00FB5FA3">
        <w:rPr>
          <w:sz w:val="28"/>
        </w:rPr>
        <w:t>- межевание объектов недвижимости (водонапорные башни в д. Шехаргун, д. Мельзаны, с. Покровка, музей в с. Покровка, земельный участок под строительство сельского клуба в с. Покровка, ул. Терешковой, 1а)</w:t>
      </w:r>
      <w:r>
        <w:rPr>
          <w:sz w:val="28"/>
        </w:rPr>
        <w:t xml:space="preserve"> на 65000 руб.</w:t>
      </w:r>
      <w:r w:rsidRPr="00FB5FA3">
        <w:rPr>
          <w:sz w:val="28"/>
        </w:rPr>
        <w:t>;</w:t>
      </w:r>
    </w:p>
    <w:p w:rsidR="0085389C" w:rsidRPr="00FB5FA3" w:rsidRDefault="0085389C" w:rsidP="0085389C">
      <w:pPr>
        <w:pStyle w:val="1"/>
        <w:tabs>
          <w:tab w:val="left" w:pos="9356"/>
        </w:tabs>
        <w:ind w:right="-81" w:firstLine="540"/>
        <w:jc w:val="both"/>
        <w:rPr>
          <w:sz w:val="28"/>
        </w:rPr>
      </w:pPr>
      <w:r w:rsidRPr="00FB5FA3">
        <w:rPr>
          <w:sz w:val="28"/>
        </w:rPr>
        <w:t>- приобретение материалов для ремонта Дома Фольклора в с. Покровка, огнетушителей и электроматериалов дл</w:t>
      </w:r>
      <w:r>
        <w:rPr>
          <w:sz w:val="28"/>
        </w:rPr>
        <w:t>я сельского клуба в д. Шехаргун на 27750 руб.</w:t>
      </w:r>
    </w:p>
    <w:p w:rsidR="00F22703" w:rsidRPr="00F22703" w:rsidRDefault="00F22703" w:rsidP="00F22703">
      <w:pPr>
        <w:pStyle w:val="1"/>
        <w:tabs>
          <w:tab w:val="left" w:pos="9356"/>
        </w:tabs>
        <w:ind w:right="-81" w:firstLine="540"/>
        <w:jc w:val="both"/>
        <w:rPr>
          <w:sz w:val="28"/>
          <w:szCs w:val="28"/>
        </w:rPr>
      </w:pPr>
      <w:r w:rsidRPr="00F22703">
        <w:rPr>
          <w:sz w:val="28"/>
          <w:szCs w:val="28"/>
        </w:rPr>
        <w:t>В муниципальном образовании «Покровка» имелась потребность в реализации проектов народных инициатив определенных на 2013 год.</w:t>
      </w:r>
    </w:p>
    <w:p w:rsidR="00F22703" w:rsidRPr="00FB5FA3" w:rsidRDefault="00F22703" w:rsidP="00F22703">
      <w:pPr>
        <w:pStyle w:val="1"/>
        <w:tabs>
          <w:tab w:val="left" w:pos="9356"/>
        </w:tabs>
        <w:ind w:right="-81" w:firstLine="540"/>
        <w:jc w:val="both"/>
        <w:rPr>
          <w:sz w:val="28"/>
          <w:szCs w:val="28"/>
        </w:rPr>
      </w:pPr>
      <w:r w:rsidRPr="00FB5FA3">
        <w:rPr>
          <w:sz w:val="28"/>
          <w:szCs w:val="28"/>
        </w:rPr>
        <w:t xml:space="preserve">Объекты на которые решениями сходов граждан было определено использовать средства по реализации мероприятий перечня проектов народных инициатив на 2013 год </w:t>
      </w:r>
      <w:r>
        <w:rPr>
          <w:sz w:val="28"/>
          <w:szCs w:val="28"/>
        </w:rPr>
        <w:t>включены</w:t>
      </w:r>
      <w:r w:rsidRPr="00FB5FA3">
        <w:rPr>
          <w:sz w:val="28"/>
          <w:szCs w:val="28"/>
        </w:rPr>
        <w:t xml:space="preserve"> в реестр муниципальной собственности поселения. </w:t>
      </w:r>
    </w:p>
    <w:p w:rsidR="00805353" w:rsidRPr="00FB5FA3" w:rsidRDefault="00F22703" w:rsidP="00805353">
      <w:pPr>
        <w:pStyle w:val="1"/>
        <w:tabs>
          <w:tab w:val="left" w:pos="9356"/>
        </w:tabs>
        <w:ind w:right="-81" w:firstLine="540"/>
        <w:jc w:val="both"/>
        <w:rPr>
          <w:sz w:val="28"/>
          <w:szCs w:val="28"/>
        </w:rPr>
      </w:pPr>
      <w:r>
        <w:rPr>
          <w:sz w:val="28"/>
          <w:szCs w:val="28"/>
        </w:rPr>
        <w:t xml:space="preserve">Финансирование Субсидии в 2013 году из областного бюджета осуществлено в </w:t>
      </w:r>
      <w:r w:rsidRPr="003A1FDE">
        <w:rPr>
          <w:sz w:val="28"/>
          <w:szCs w:val="28"/>
        </w:rPr>
        <w:t xml:space="preserve">полном объеме платежным поручением от </w:t>
      </w:r>
      <w:r>
        <w:rPr>
          <w:sz w:val="28"/>
          <w:szCs w:val="28"/>
        </w:rPr>
        <w:t>25.07.2013г.</w:t>
      </w:r>
      <w:r w:rsidRPr="003A1FDE">
        <w:rPr>
          <w:sz w:val="28"/>
          <w:szCs w:val="28"/>
        </w:rPr>
        <w:t xml:space="preserve"> №</w:t>
      </w:r>
      <w:r>
        <w:rPr>
          <w:sz w:val="28"/>
          <w:szCs w:val="28"/>
        </w:rPr>
        <w:t>910</w:t>
      </w:r>
      <w:r w:rsidRPr="003A1FDE">
        <w:rPr>
          <w:sz w:val="28"/>
          <w:szCs w:val="28"/>
        </w:rPr>
        <w:t xml:space="preserve"> на сумму </w:t>
      </w:r>
      <w:r>
        <w:rPr>
          <w:sz w:val="28"/>
          <w:szCs w:val="28"/>
        </w:rPr>
        <w:t>338,3</w:t>
      </w:r>
      <w:r w:rsidRPr="003A1FDE">
        <w:rPr>
          <w:sz w:val="28"/>
          <w:szCs w:val="28"/>
        </w:rPr>
        <w:t xml:space="preserve"> тыс. руб. Софина</w:t>
      </w:r>
      <w:r>
        <w:rPr>
          <w:sz w:val="28"/>
          <w:szCs w:val="28"/>
        </w:rPr>
        <w:t>нсирование за счет средств местного бюджета было произведено платежным поручением МБУК КИЦ МО «Покровка» №5457207 от 18.07.2013г. на 3450 руб.</w:t>
      </w:r>
      <w:r w:rsidR="00805353" w:rsidRPr="00805353">
        <w:rPr>
          <w:sz w:val="28"/>
          <w:szCs w:val="28"/>
        </w:rPr>
        <w:t xml:space="preserve"> </w:t>
      </w:r>
      <w:r w:rsidR="00805353" w:rsidRPr="00FB5FA3">
        <w:rPr>
          <w:sz w:val="28"/>
          <w:szCs w:val="28"/>
        </w:rPr>
        <w:t>Условия софинансирования, установленные п. 8 Порядка №186-пп, соблюдены (3,45 тыс. руб. или не менее 1 процента).</w:t>
      </w:r>
    </w:p>
    <w:p w:rsidR="00F22703" w:rsidRPr="00FB5FA3" w:rsidRDefault="00F22703" w:rsidP="00F22703">
      <w:pPr>
        <w:pStyle w:val="1"/>
        <w:tabs>
          <w:tab w:val="left" w:pos="9356"/>
        </w:tabs>
        <w:ind w:right="-81" w:firstLine="540"/>
        <w:jc w:val="both"/>
        <w:rPr>
          <w:sz w:val="28"/>
          <w:szCs w:val="28"/>
        </w:rPr>
      </w:pPr>
      <w:r w:rsidRPr="009F6605">
        <w:rPr>
          <w:sz w:val="28"/>
          <w:szCs w:val="28"/>
        </w:rPr>
        <w:t xml:space="preserve">В </w:t>
      </w:r>
      <w:r w:rsidRPr="00FB5FA3">
        <w:rPr>
          <w:sz w:val="28"/>
          <w:szCs w:val="28"/>
        </w:rPr>
        <w:t xml:space="preserve">результате были произведены следующие приобретения: </w:t>
      </w:r>
    </w:p>
    <w:p w:rsidR="00F22703" w:rsidRPr="00FB5FA3" w:rsidRDefault="00F22703" w:rsidP="00F22703">
      <w:pPr>
        <w:pStyle w:val="1"/>
        <w:tabs>
          <w:tab w:val="left" w:pos="9356"/>
        </w:tabs>
        <w:ind w:right="-81" w:firstLine="540"/>
        <w:jc w:val="both"/>
        <w:rPr>
          <w:sz w:val="28"/>
          <w:szCs w:val="28"/>
        </w:rPr>
      </w:pPr>
      <w:r w:rsidRPr="00FB5FA3">
        <w:rPr>
          <w:sz w:val="28"/>
          <w:szCs w:val="28"/>
        </w:rPr>
        <w:t>- брус 18*18 – 24 м3 на 150000 руб., согласно муниципального контракта №3 на поставку строительных материалов от 07.08.2013г. с ООО «Современник» на 150000 руб., счета №5 от 07.08.2013г. на 150000 руб., счета-фактуры №5 от 11.08.2013г. на 150000 руб., товарной накладной №5 от 11.08.2013г. на 150000 руб., оплачено платежным поручением №5593128 от 12.08.2013г. на 150000 руб.;</w:t>
      </w:r>
    </w:p>
    <w:p w:rsidR="00F22703" w:rsidRPr="00FB5FA3" w:rsidRDefault="00F22703" w:rsidP="00F22703">
      <w:pPr>
        <w:pStyle w:val="1"/>
        <w:tabs>
          <w:tab w:val="left" w:pos="9356"/>
        </w:tabs>
        <w:ind w:right="-81" w:firstLine="540"/>
        <w:jc w:val="both"/>
        <w:rPr>
          <w:sz w:val="28"/>
          <w:szCs w:val="28"/>
        </w:rPr>
      </w:pPr>
      <w:r w:rsidRPr="00FB5FA3">
        <w:rPr>
          <w:sz w:val="28"/>
          <w:szCs w:val="28"/>
        </w:rPr>
        <w:t>- детская площадка: горка – 1шт. на 27000 руб., карусель – 1шт. на 25000 руб., качели – 1шт. на 16000 руб., балансир – 1шт. на 15500 руб., песочница – 1шт. на 10000 руб., лавочка – 1шт. на 4500 руб., урна – 1шт. на 1000 руб., согласно договора №414 от 01.08.2013г. с ООО «СтройКомСервис» на 99000 руб., счета №414 от 01.08.2013г. на 99000 руб., счета-фактуры №414 от 01.08.2013г. на 99000 руб., товарной накладной №414 от 01.08.2013г. на 99000 руб., оплачено платежным поручением №5707325 от 30.08.2013г. на 99000 руб.;</w:t>
      </w:r>
    </w:p>
    <w:p w:rsidR="00F22703" w:rsidRPr="009F6605" w:rsidRDefault="00F22703" w:rsidP="00F22703">
      <w:pPr>
        <w:pStyle w:val="1"/>
        <w:jc w:val="both"/>
        <w:rPr>
          <w:sz w:val="28"/>
          <w:szCs w:val="28"/>
        </w:rPr>
      </w:pPr>
      <w:r w:rsidRPr="00FB5FA3">
        <w:rPr>
          <w:sz w:val="28"/>
          <w:szCs w:val="28"/>
        </w:rPr>
        <w:lastRenderedPageBreak/>
        <w:t xml:space="preserve">        - проведение межевания и подготовка межевых планов на земельные участки МО «Покровка», подготовка технических планов на объекты недвижимости – 1шт. на 65000 руб., согласно договора №60/13 от 01.10.2013г. с ООО «Планета» на 65000 руб., счета №59 от 21.11.2013г. на 65000 руб., акта №53 от 21.11.2013г. к договору №60/13 от 01.10.2013г. на 65000 руб., оплачено платежным поручением №6267900 от 27.11.2013г. на 65000 руб.;</w:t>
      </w:r>
    </w:p>
    <w:p w:rsidR="00F22703" w:rsidRPr="009F6605" w:rsidRDefault="00F22703" w:rsidP="00F22703">
      <w:pPr>
        <w:pStyle w:val="1"/>
        <w:tabs>
          <w:tab w:val="left" w:pos="9356"/>
        </w:tabs>
        <w:ind w:right="-81" w:firstLine="540"/>
        <w:jc w:val="both"/>
        <w:rPr>
          <w:sz w:val="28"/>
          <w:szCs w:val="28"/>
        </w:rPr>
      </w:pPr>
      <w:r w:rsidRPr="009F6605">
        <w:rPr>
          <w:sz w:val="28"/>
          <w:szCs w:val="28"/>
        </w:rPr>
        <w:t>- для МБУК КИЦ МО «Покровка»: СТ_ДЕТ стекло 1880х1000 – 3шт. на 2420,39 руб., СТ_ДЕТ стекло 1880х380 – 3шт. на 1079,75 руб., согласно счета СФПР-13-06748 по заказу №ЗПР-1050686 от 07.08.2013г. на 3500,14 руб., счета-фактуры №СФПР-13-06748 от 15.08.2013г. на 3500,14 руб., товарной накладной №НПР-13-06460 от 15.08.2013г. на 3500,14 руб. оплачено со счета МБУК КИЦ МО «Покровка» платежным поручением №5602951 от 13.08.2013г. на 3500,14 руб.;</w:t>
      </w:r>
    </w:p>
    <w:p w:rsidR="00F22703" w:rsidRPr="009F6605" w:rsidRDefault="00F22703" w:rsidP="00F22703">
      <w:pPr>
        <w:pStyle w:val="1"/>
        <w:tabs>
          <w:tab w:val="left" w:pos="9356"/>
        </w:tabs>
        <w:ind w:right="-81" w:firstLine="540"/>
        <w:jc w:val="both"/>
        <w:rPr>
          <w:sz w:val="28"/>
          <w:szCs w:val="28"/>
        </w:rPr>
      </w:pPr>
      <w:r w:rsidRPr="009F6605">
        <w:rPr>
          <w:sz w:val="28"/>
          <w:szCs w:val="28"/>
        </w:rPr>
        <w:t>- для МБУК КИЦ МО «Покровка»: шифер 7-ми в. – 45л. на 13049,86 руб.,</w:t>
      </w:r>
      <w:r w:rsidRPr="009F6605">
        <w:rPr>
          <w:b/>
          <w:bCs/>
          <w:szCs w:val="28"/>
        </w:rPr>
        <w:t xml:space="preserve"> </w:t>
      </w:r>
      <w:r w:rsidRPr="009F6605">
        <w:rPr>
          <w:sz w:val="28"/>
          <w:szCs w:val="28"/>
        </w:rPr>
        <w:t xml:space="preserve">согласно счета на оплату №554 от 06.08.2013г. на 13049,86 руб., счета-фактуры №298 от 15.08.2013г. на 13049,86 руб., товарной накладной №301 от 15.08.2013г. на 13049,86 руб.  оплачено со счета МБУК КИЦ МО «Покровка» платежным поручением № 5602952 от 13.08.2013г. на 13049,86  руб.; </w:t>
      </w:r>
    </w:p>
    <w:p w:rsidR="00F22703" w:rsidRPr="009F6605" w:rsidRDefault="00F22703" w:rsidP="00F22703">
      <w:pPr>
        <w:pStyle w:val="1"/>
        <w:tabs>
          <w:tab w:val="left" w:pos="9356"/>
        </w:tabs>
        <w:ind w:right="-81" w:firstLine="540"/>
        <w:jc w:val="both"/>
        <w:rPr>
          <w:sz w:val="28"/>
          <w:szCs w:val="28"/>
        </w:rPr>
      </w:pPr>
      <w:r w:rsidRPr="009F6605">
        <w:rPr>
          <w:sz w:val="28"/>
          <w:szCs w:val="28"/>
        </w:rPr>
        <w:t>- для МБУК КИЦ МО «Покровка»: краска половая (20кг.) – 1шт. на 2600 руб., краска белая (7кг.) – 1шт. на 805 руб., кисть – 1шт. на 45 руб. согласно   счета на оплату №25 от 16.07.2013г. на 3450 руб., счета-фактуры №25 от 23.07.2013г. на 3450 руб., товарной накладной №25 от 23.07.2013г. на 3450 руб., оплачено со счета МБУК КИЦ МО «Покровка» платежным поручением №5457207 от 18.07.2013г. на 3450 руб.;</w:t>
      </w:r>
    </w:p>
    <w:p w:rsidR="00F22703" w:rsidRDefault="00F22703" w:rsidP="00F22703">
      <w:pPr>
        <w:pStyle w:val="1"/>
        <w:jc w:val="both"/>
        <w:rPr>
          <w:sz w:val="28"/>
          <w:szCs w:val="28"/>
        </w:rPr>
      </w:pPr>
      <w:r w:rsidRPr="009F6605">
        <w:rPr>
          <w:sz w:val="28"/>
          <w:szCs w:val="28"/>
        </w:rPr>
        <w:t xml:space="preserve">       - для МБУК КИЦ МО «Покровка»: кабель ВВГ 2*2,5 -  20м. на 500 руб., светильник растров. вн. 4х18 – 2шт. на 2200 руб., светильник уличный – 2шт. на 600 руб., розетка – 3шт. на 165 руб., выключатель</w:t>
      </w:r>
      <w:r>
        <w:rPr>
          <w:sz w:val="28"/>
          <w:szCs w:val="28"/>
        </w:rPr>
        <w:t xml:space="preserve"> – 3шт. на 105 руб., скоба плоск. – 1упак. н</w:t>
      </w:r>
      <w:r w:rsidRPr="009F6605">
        <w:rPr>
          <w:sz w:val="28"/>
          <w:szCs w:val="28"/>
        </w:rPr>
        <w:t>а 26 руб., конвектор настенный – 2 шт. на 2914 руб., согласно   счета №48 от 06.08.2013г. на 6510 руб., счета-фактуры №43 от 25.08.2013г. на 6510 руб., товарной накладной №53 от 25.08.2013г. на 6510 руб., оплачено со счета МБУК КИЦ МО «Покровка» платежным поручением №5595657 от 12.08.2013г. на 6510 руб</w:t>
      </w:r>
      <w:r>
        <w:rPr>
          <w:sz w:val="28"/>
          <w:szCs w:val="28"/>
        </w:rPr>
        <w:t>.;</w:t>
      </w:r>
    </w:p>
    <w:p w:rsidR="00F22703" w:rsidRPr="009F6605" w:rsidRDefault="00F22703" w:rsidP="00F22703">
      <w:pPr>
        <w:pStyle w:val="1"/>
        <w:jc w:val="both"/>
        <w:rPr>
          <w:sz w:val="28"/>
          <w:szCs w:val="28"/>
        </w:rPr>
      </w:pPr>
      <w:r w:rsidRPr="009F6605">
        <w:rPr>
          <w:sz w:val="28"/>
          <w:szCs w:val="28"/>
        </w:rPr>
        <w:t xml:space="preserve">       - для МБУК КИЦ МО «Покровка»: огнетушитель порошковый – 2шт. на 1240 руб., согласно счета на оплату №184 от 06.08.2013г. на 1240 руб., счета-фактуры №140 от 15.08.2013г. на 1240 руб., товарной накладной №376 от 15.08.2013г. на 1240 руб., оплачено со счета МБУК КИЦ МО «Покровка» платежным поручением №5595654 от 12.08.2013г. на 1240 руб.</w:t>
      </w:r>
    </w:p>
    <w:p w:rsidR="00F22703" w:rsidRDefault="00F22703" w:rsidP="00F22703">
      <w:pPr>
        <w:pStyle w:val="1"/>
        <w:tabs>
          <w:tab w:val="left" w:pos="9356"/>
        </w:tabs>
        <w:ind w:right="-81" w:firstLine="540"/>
        <w:jc w:val="both"/>
        <w:rPr>
          <w:sz w:val="28"/>
          <w:szCs w:val="28"/>
        </w:rPr>
      </w:pPr>
      <w:r>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образовании  «Покровка»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 </w:t>
      </w:r>
    </w:p>
    <w:p w:rsidR="00F22703" w:rsidRPr="00A635F4" w:rsidRDefault="00F22703" w:rsidP="00F22703">
      <w:pPr>
        <w:pStyle w:val="1"/>
        <w:tabs>
          <w:tab w:val="left" w:pos="9356"/>
        </w:tabs>
        <w:ind w:right="-81" w:firstLine="540"/>
        <w:jc w:val="both"/>
        <w:rPr>
          <w:color w:val="FF0000"/>
          <w:sz w:val="28"/>
          <w:szCs w:val="28"/>
        </w:rPr>
      </w:pPr>
      <w:r w:rsidRPr="00EF332F">
        <w:rPr>
          <w:sz w:val="28"/>
          <w:szCs w:val="28"/>
        </w:rPr>
        <w:lastRenderedPageBreak/>
        <w:t>Администрацией МО «</w:t>
      </w:r>
      <w:r>
        <w:rPr>
          <w:sz w:val="28"/>
          <w:szCs w:val="28"/>
        </w:rPr>
        <w:t>Покровка</w:t>
      </w:r>
      <w:r w:rsidRPr="00EF332F">
        <w:rPr>
          <w:sz w:val="28"/>
          <w:szCs w:val="28"/>
        </w:rPr>
        <w:t>» не были соблюдены требования п.3 ст. 18 Федерального закона от 21.07.2005 №94-ФЗ «О размещении заказов на поставки товаров, выполнение работ, оказание услуг для государственных и муниципальных нужд» в части направления в 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w:t>
      </w:r>
      <w:r>
        <w:rPr>
          <w:sz w:val="28"/>
          <w:szCs w:val="28"/>
        </w:rPr>
        <w:t>.</w:t>
      </w:r>
    </w:p>
    <w:p w:rsidR="00F22703" w:rsidRPr="009F6605" w:rsidRDefault="00F22703" w:rsidP="00F22703">
      <w:pPr>
        <w:pStyle w:val="1"/>
        <w:tabs>
          <w:tab w:val="left" w:pos="9356"/>
        </w:tabs>
        <w:ind w:right="-81" w:firstLine="540"/>
        <w:jc w:val="both"/>
        <w:rPr>
          <w:b/>
          <w:bCs/>
          <w:szCs w:val="28"/>
        </w:rPr>
      </w:pPr>
      <w:r w:rsidRPr="009F6605">
        <w:rPr>
          <w:sz w:val="28"/>
          <w:szCs w:val="28"/>
        </w:rPr>
        <w:t xml:space="preserve">Расходы на реализацию мероприятий перечня проектов народных инициатив за 2013 год в муниципальном образовании «Покровка» были произведены по соответствующим кодам классификации операций сектора государственного управления. </w:t>
      </w:r>
    </w:p>
    <w:p w:rsidR="00F22703" w:rsidRPr="003635C9" w:rsidRDefault="00F22703" w:rsidP="00F22703">
      <w:pPr>
        <w:pStyle w:val="1"/>
        <w:tabs>
          <w:tab w:val="left" w:pos="9356"/>
        </w:tabs>
        <w:ind w:right="-81" w:firstLine="540"/>
        <w:jc w:val="both"/>
        <w:rPr>
          <w:sz w:val="28"/>
          <w:szCs w:val="28"/>
        </w:rPr>
      </w:pPr>
      <w:r w:rsidRPr="009F6605">
        <w:rPr>
          <w:sz w:val="28"/>
          <w:szCs w:val="28"/>
        </w:rPr>
        <w:t>Брус 18*18 – 24 куб.м. на 150000 руб. согласно данных товарной накладной №5 от 11.08.2013г. получен главой МО «Покровка» Мешковым Т.В. 11.08.2013г. Однако согласно объяснительной записки главы МО «Покр</w:t>
      </w:r>
      <w:r>
        <w:rPr>
          <w:sz w:val="28"/>
          <w:szCs w:val="28"/>
        </w:rPr>
        <w:t>овка» Мешкова Т.В. от 19.02.2014</w:t>
      </w:r>
      <w:r w:rsidRPr="009F6605">
        <w:rPr>
          <w:sz w:val="28"/>
          <w:szCs w:val="28"/>
        </w:rPr>
        <w:t xml:space="preserve">г. при получении пиломатериала (брус 18*18см) объемом 24 куб.м. 11.08.2013г. было произведено устное соглашение о хранении его на территории ООО «Современник» </w:t>
      </w:r>
      <w:r w:rsidRPr="003635C9">
        <w:rPr>
          <w:sz w:val="28"/>
          <w:szCs w:val="28"/>
        </w:rPr>
        <w:t>и 19.02.2014 г. составлен договор на  хранение с ООО «Современник», к</w:t>
      </w:r>
      <w:r>
        <w:rPr>
          <w:sz w:val="28"/>
          <w:szCs w:val="28"/>
        </w:rPr>
        <w:t>оторый находится на подписании у</w:t>
      </w:r>
      <w:r w:rsidRPr="003635C9">
        <w:rPr>
          <w:sz w:val="28"/>
          <w:szCs w:val="28"/>
        </w:rPr>
        <w:t xml:space="preserve"> сторон. В ходе проверки главой МО «Покровка» был представлен договор от 19.02.2014г. предметом которого является хранение пиломатериала (бруса 18*18 см) объемом 24 куб.м., согласно которого ООО «Современник» обязуется хранить данный пиломатериал, а администрация МО «Покровка» передает его на хранение. Копия объяснительной записки от 19.02.2014г. от главы МО «Покровка» по приобретенному пиломатериалу п</w:t>
      </w:r>
      <w:r>
        <w:rPr>
          <w:sz w:val="28"/>
          <w:szCs w:val="28"/>
        </w:rPr>
        <w:t>рилагается к акту – приложение 2</w:t>
      </w:r>
      <w:r w:rsidRPr="003635C9">
        <w:rPr>
          <w:sz w:val="28"/>
          <w:szCs w:val="28"/>
        </w:rPr>
        <w:t xml:space="preserve"> на 1 листе.</w:t>
      </w:r>
      <w:r>
        <w:rPr>
          <w:sz w:val="28"/>
          <w:szCs w:val="28"/>
        </w:rPr>
        <w:t xml:space="preserve"> </w:t>
      </w:r>
    </w:p>
    <w:p w:rsidR="00F22703" w:rsidRPr="009F6605" w:rsidRDefault="00F22703" w:rsidP="00F22703">
      <w:pPr>
        <w:pStyle w:val="1"/>
        <w:tabs>
          <w:tab w:val="left" w:pos="9356"/>
        </w:tabs>
        <w:ind w:right="-81" w:firstLine="540"/>
        <w:jc w:val="both"/>
        <w:rPr>
          <w:sz w:val="28"/>
          <w:szCs w:val="28"/>
        </w:rPr>
      </w:pPr>
      <w:r w:rsidRPr="00FB5FA3">
        <w:rPr>
          <w:sz w:val="28"/>
          <w:szCs w:val="28"/>
        </w:rPr>
        <w:t>Детская площадка в составе  горка – 1шт., карусель – 1шт., качели – 1шт., балансир – 1шт., песочница – 1шт., лавочка – 1шт., урна – 1шт. установлена согласно акта установки детской площадки от 31.08.2013г. по адресу село Покровка, ул. Мира, д. 2 - на территории муниципального бюджетного образовательного учреждения Покровская средняя общеобразовательная школа. В целях размещения детской площадки администрацией МО «Покровка» был заключен договор №2 о безвозмездном пользовании земельным участком под игровую площадку от 01.06.2013г.,</w:t>
      </w:r>
      <w:r w:rsidRPr="009F6605">
        <w:rPr>
          <w:sz w:val="28"/>
          <w:szCs w:val="28"/>
        </w:rPr>
        <w:t xml:space="preserve"> согласно которому МБОУ Покровская СОШ предоставляет во временное пользование земельный участок для расположения на данном участке игровой детской площадки, на весь срок эксплуатации площадки.     </w:t>
      </w:r>
    </w:p>
    <w:p w:rsidR="00F22703" w:rsidRPr="009F6605" w:rsidRDefault="00F22703" w:rsidP="00F22703">
      <w:pPr>
        <w:pStyle w:val="1"/>
        <w:jc w:val="both"/>
        <w:rPr>
          <w:sz w:val="28"/>
          <w:szCs w:val="28"/>
        </w:rPr>
      </w:pPr>
      <w:r w:rsidRPr="009F6605">
        <w:rPr>
          <w:sz w:val="28"/>
          <w:szCs w:val="28"/>
        </w:rPr>
        <w:t xml:space="preserve">       Проведено межевание и подготовка межевых планов на земельные участки МО «Покровка», подготовка технических планов на объекты недвижимости – 1шт., о чем представлен акт №53 от 21.11.2013г. к договору №60/13 от 01.10.2013г.</w:t>
      </w:r>
    </w:p>
    <w:p w:rsidR="00F22703" w:rsidRPr="009F6605" w:rsidRDefault="00F22703" w:rsidP="00F22703">
      <w:pPr>
        <w:pStyle w:val="1"/>
        <w:tabs>
          <w:tab w:val="left" w:pos="9356"/>
        </w:tabs>
        <w:ind w:right="-81" w:firstLine="540"/>
        <w:jc w:val="both"/>
        <w:rPr>
          <w:sz w:val="28"/>
          <w:szCs w:val="28"/>
        </w:rPr>
      </w:pPr>
      <w:r w:rsidRPr="009F6605">
        <w:rPr>
          <w:sz w:val="28"/>
          <w:szCs w:val="28"/>
        </w:rPr>
        <w:t>Стекло 1880х1000 – 3шт., стекло 1880х380 – 3шт., шифер 7-ми в. – 45л., краска половая (20кг.) – 1шт., краска белая (7кг.) – 1шт., кисть – 1шт. согласно акта №2 от 10.10.2013г. установлены и использованы для ремонта в Покровском Доме Фольклора по адресу с. Покровка, ул. Трактовая, 68.</w:t>
      </w:r>
    </w:p>
    <w:p w:rsidR="00F22703" w:rsidRPr="009F6605" w:rsidRDefault="00F22703" w:rsidP="00F22703">
      <w:pPr>
        <w:pStyle w:val="1"/>
        <w:jc w:val="both"/>
        <w:rPr>
          <w:sz w:val="28"/>
          <w:szCs w:val="28"/>
        </w:rPr>
      </w:pPr>
      <w:r w:rsidRPr="009F6605">
        <w:rPr>
          <w:sz w:val="28"/>
          <w:szCs w:val="28"/>
        </w:rPr>
        <w:lastRenderedPageBreak/>
        <w:t xml:space="preserve">       Кабель ВВГ 2*2,5 -  20м., светильник растров. вн. 4х18 – 2шт., светильник уличный – 2шт., розетка – 3шт., выключатель – 3шт., скоба плокс. – 1упак., конвектор настенный – 2 шт., огнетушитель порошковый – 2шт. согласно акта №1 от 10.10.2013г. установлены в Шехаргунском сельском клубе по адресу: с. Шехаргун, ул. Клубная, 24.  </w:t>
      </w:r>
    </w:p>
    <w:p w:rsidR="00F22703" w:rsidRPr="009F6605" w:rsidRDefault="00F22703" w:rsidP="00F22703">
      <w:pPr>
        <w:pStyle w:val="1"/>
        <w:tabs>
          <w:tab w:val="left" w:pos="9356"/>
        </w:tabs>
        <w:ind w:right="-81" w:firstLine="540"/>
        <w:jc w:val="both"/>
        <w:rPr>
          <w:sz w:val="28"/>
          <w:szCs w:val="28"/>
        </w:rPr>
      </w:pPr>
      <w:r w:rsidRPr="009F6605">
        <w:rPr>
          <w:sz w:val="28"/>
          <w:szCs w:val="28"/>
        </w:rPr>
        <w:t xml:space="preserve">По приобретениям произведенным за счет средств по реализации мероприятий перечня проектов народных инициатив за 2013 год в муниципальном образовании «Покровка» имеются необходимые первичные документы, а также имеется соответствующее отражение в регистрах бухгалтерского учета. </w:t>
      </w:r>
    </w:p>
    <w:p w:rsidR="00F22703" w:rsidRPr="009F6605" w:rsidRDefault="00F22703" w:rsidP="00F22703">
      <w:pPr>
        <w:pStyle w:val="1"/>
        <w:tabs>
          <w:tab w:val="left" w:pos="9356"/>
        </w:tabs>
        <w:ind w:right="-81" w:firstLine="540"/>
        <w:jc w:val="both"/>
        <w:rPr>
          <w:sz w:val="28"/>
          <w:szCs w:val="28"/>
        </w:rPr>
      </w:pPr>
      <w:r w:rsidRPr="009F6605">
        <w:rPr>
          <w:sz w:val="28"/>
          <w:szCs w:val="28"/>
        </w:rPr>
        <w:t xml:space="preserve">Имущество приобретенное в ходе реализации проектов народных инициатив за 2013 год включено в реестр муниципальной собственности. </w:t>
      </w:r>
    </w:p>
    <w:p w:rsidR="0051545E" w:rsidRPr="006C5F2F" w:rsidRDefault="00F4718E" w:rsidP="0051545E">
      <w:pPr>
        <w:pStyle w:val="1"/>
        <w:tabs>
          <w:tab w:val="left" w:pos="9356"/>
        </w:tabs>
        <w:ind w:right="-81"/>
        <w:jc w:val="both"/>
        <w:rPr>
          <w:b/>
          <w:sz w:val="28"/>
          <w:szCs w:val="28"/>
        </w:rPr>
      </w:pPr>
      <w:r w:rsidRPr="006C5F2F">
        <w:rPr>
          <w:b/>
          <w:sz w:val="28"/>
          <w:szCs w:val="28"/>
        </w:rPr>
        <w:t>9</w:t>
      </w:r>
      <w:r w:rsidR="00867D40" w:rsidRPr="006C5F2F">
        <w:rPr>
          <w:b/>
          <w:sz w:val="28"/>
          <w:szCs w:val="28"/>
        </w:rPr>
        <w:t>. Выводы:</w:t>
      </w:r>
      <w:r w:rsidR="00A24B58" w:rsidRPr="006C5F2F">
        <w:rPr>
          <w:b/>
          <w:sz w:val="28"/>
          <w:szCs w:val="28"/>
        </w:rPr>
        <w:t xml:space="preserve"> </w:t>
      </w:r>
    </w:p>
    <w:p w:rsidR="008F119F" w:rsidRDefault="00A24B58" w:rsidP="00147210">
      <w:pPr>
        <w:pStyle w:val="1"/>
        <w:numPr>
          <w:ilvl w:val="0"/>
          <w:numId w:val="2"/>
        </w:numPr>
        <w:tabs>
          <w:tab w:val="left" w:pos="9356"/>
        </w:tabs>
        <w:ind w:right="-81" w:hanging="243"/>
        <w:jc w:val="both"/>
        <w:rPr>
          <w:sz w:val="28"/>
          <w:szCs w:val="28"/>
        </w:rPr>
      </w:pPr>
      <w:r w:rsidRPr="00EF332F">
        <w:rPr>
          <w:sz w:val="28"/>
          <w:szCs w:val="28"/>
        </w:rPr>
        <w:t xml:space="preserve">Поставленные цели проектов народных инициатив </w:t>
      </w:r>
      <w:r w:rsidR="008F119F">
        <w:rPr>
          <w:sz w:val="28"/>
          <w:szCs w:val="28"/>
        </w:rPr>
        <w:t>на 2013</w:t>
      </w:r>
      <w:r w:rsidRPr="00EF332F">
        <w:rPr>
          <w:sz w:val="28"/>
          <w:szCs w:val="28"/>
        </w:rPr>
        <w:t xml:space="preserve"> год в муниципальном образовании «</w:t>
      </w:r>
      <w:r w:rsidR="00DE4C3C">
        <w:rPr>
          <w:sz w:val="28"/>
          <w:szCs w:val="28"/>
        </w:rPr>
        <w:t>Покровка</w:t>
      </w:r>
      <w:r w:rsidRPr="00EF332F">
        <w:rPr>
          <w:sz w:val="28"/>
          <w:szCs w:val="28"/>
        </w:rPr>
        <w:t>» достигнуты, что свидетельствует об эффективном использовании бюджетных средств.</w:t>
      </w:r>
      <w:r w:rsidR="008F119F" w:rsidRPr="008F119F">
        <w:rPr>
          <w:sz w:val="28"/>
          <w:szCs w:val="28"/>
        </w:rPr>
        <w:t xml:space="preserve"> </w:t>
      </w:r>
    </w:p>
    <w:p w:rsidR="00A24B58" w:rsidRPr="00F22703" w:rsidRDefault="008F119F" w:rsidP="00147210">
      <w:pPr>
        <w:pStyle w:val="1"/>
        <w:numPr>
          <w:ilvl w:val="0"/>
          <w:numId w:val="2"/>
        </w:numPr>
        <w:tabs>
          <w:tab w:val="left" w:pos="9356"/>
        </w:tabs>
        <w:ind w:right="-81" w:hanging="243"/>
        <w:jc w:val="both"/>
        <w:rPr>
          <w:sz w:val="28"/>
          <w:szCs w:val="28"/>
        </w:rPr>
      </w:pPr>
      <w:r>
        <w:rPr>
          <w:sz w:val="28"/>
          <w:szCs w:val="28"/>
        </w:rPr>
        <w:t>В</w:t>
      </w:r>
      <w:r w:rsidRPr="005E200D">
        <w:rPr>
          <w:sz w:val="28"/>
          <w:szCs w:val="28"/>
        </w:rPr>
        <w:t xml:space="preserve"> реестре расходных обязательств МО «</w:t>
      </w:r>
      <w:r w:rsidR="00DE4C3C">
        <w:rPr>
          <w:sz w:val="28"/>
          <w:szCs w:val="28"/>
        </w:rPr>
        <w:t>Покровка</w:t>
      </w:r>
      <w:r w:rsidRPr="005E200D">
        <w:rPr>
          <w:sz w:val="28"/>
          <w:szCs w:val="28"/>
        </w:rPr>
        <w:t xml:space="preserve">» на 2013 год </w:t>
      </w:r>
      <w:r w:rsidR="00801769" w:rsidRPr="00BB0024">
        <w:rPr>
          <w:sz w:val="28"/>
          <w:szCs w:val="28"/>
        </w:rPr>
        <w:t>муниципальный правовой акт определяющий расходные обязательства по реализации мероприятий перечня проектов народных инициатив в 2013 году в му</w:t>
      </w:r>
      <w:r w:rsidR="00801769">
        <w:rPr>
          <w:sz w:val="28"/>
          <w:szCs w:val="28"/>
        </w:rPr>
        <w:t>ниципальном образовании «Покровка</w:t>
      </w:r>
      <w:r w:rsidR="00801769" w:rsidRPr="00BB0024">
        <w:rPr>
          <w:sz w:val="28"/>
          <w:szCs w:val="28"/>
        </w:rPr>
        <w:t>»</w:t>
      </w:r>
      <w:r w:rsidR="00801769">
        <w:rPr>
          <w:sz w:val="28"/>
          <w:szCs w:val="28"/>
        </w:rPr>
        <w:t xml:space="preserve"> - </w:t>
      </w:r>
      <w:r w:rsidR="00DE4C3C" w:rsidRPr="00FB5FA3">
        <w:rPr>
          <w:sz w:val="28"/>
          <w:szCs w:val="28"/>
        </w:rPr>
        <w:t xml:space="preserve">постановление главы МО «Покровка» №29 от 15.05.2013г. «О принятии расходных обязательств по реализации мероприятий по народному бюджету» </w:t>
      </w:r>
      <w:r w:rsidR="008570F2">
        <w:rPr>
          <w:sz w:val="28"/>
          <w:szCs w:val="28"/>
        </w:rPr>
        <w:t>не указано.</w:t>
      </w:r>
    </w:p>
    <w:p w:rsidR="00F22703" w:rsidRPr="00A635F4" w:rsidRDefault="00F22703" w:rsidP="00DA56FF">
      <w:pPr>
        <w:pStyle w:val="1"/>
        <w:numPr>
          <w:ilvl w:val="0"/>
          <w:numId w:val="2"/>
        </w:numPr>
        <w:tabs>
          <w:tab w:val="left" w:pos="9356"/>
        </w:tabs>
        <w:ind w:right="-81" w:hanging="243"/>
        <w:jc w:val="both"/>
        <w:rPr>
          <w:color w:val="FF0000"/>
          <w:sz w:val="28"/>
          <w:szCs w:val="28"/>
        </w:rPr>
      </w:pPr>
      <w:r>
        <w:rPr>
          <w:sz w:val="28"/>
          <w:szCs w:val="28"/>
        </w:rPr>
        <w:t>А</w:t>
      </w:r>
      <w:r w:rsidRPr="00EF332F">
        <w:rPr>
          <w:sz w:val="28"/>
          <w:szCs w:val="28"/>
        </w:rPr>
        <w:t>дминистрацией МО «</w:t>
      </w:r>
      <w:r>
        <w:rPr>
          <w:sz w:val="28"/>
          <w:szCs w:val="28"/>
        </w:rPr>
        <w:t>Покровка</w:t>
      </w:r>
      <w:r w:rsidRPr="00EF332F">
        <w:rPr>
          <w:sz w:val="28"/>
          <w:szCs w:val="28"/>
        </w:rPr>
        <w:t>» не были соблюдены требования п.3 ст. 18 Федерального закона от 21.07.2005 №94-ФЗ «О размещении заказов на поставки товаров, выполнение работ, оказание услуг для государственных и муниципальных нужд» в части направления в 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w:t>
      </w:r>
      <w:r>
        <w:rPr>
          <w:sz w:val="28"/>
          <w:szCs w:val="28"/>
        </w:rPr>
        <w:t>.</w:t>
      </w:r>
    </w:p>
    <w:p w:rsidR="00540937" w:rsidRDefault="00540937" w:rsidP="00A24B58">
      <w:pPr>
        <w:pStyle w:val="1"/>
        <w:tabs>
          <w:tab w:val="left" w:pos="9356"/>
        </w:tabs>
        <w:ind w:right="-81"/>
        <w:jc w:val="both"/>
        <w:rPr>
          <w:sz w:val="28"/>
          <w:szCs w:val="28"/>
        </w:rPr>
      </w:pPr>
    </w:p>
    <w:p w:rsidR="00DE4C3C" w:rsidRDefault="00DE4C3C" w:rsidP="00A24B58">
      <w:pPr>
        <w:pStyle w:val="1"/>
        <w:tabs>
          <w:tab w:val="left" w:pos="9356"/>
        </w:tabs>
        <w:ind w:right="-81"/>
        <w:jc w:val="both"/>
        <w:rPr>
          <w:sz w:val="28"/>
          <w:szCs w:val="28"/>
        </w:rPr>
      </w:pPr>
    </w:p>
    <w:p w:rsidR="00A24B58" w:rsidRPr="006C5F2F" w:rsidRDefault="00A24B58" w:rsidP="00A24B58">
      <w:pPr>
        <w:pStyle w:val="1"/>
        <w:tabs>
          <w:tab w:val="left" w:pos="9356"/>
        </w:tabs>
        <w:ind w:right="-81"/>
        <w:jc w:val="both"/>
        <w:rPr>
          <w:b/>
          <w:sz w:val="28"/>
          <w:szCs w:val="28"/>
        </w:rPr>
      </w:pPr>
      <w:r w:rsidRPr="006C5F2F">
        <w:rPr>
          <w:b/>
          <w:sz w:val="28"/>
          <w:szCs w:val="28"/>
        </w:rPr>
        <w:t>10. Предложения:</w:t>
      </w:r>
    </w:p>
    <w:p w:rsidR="006C2225" w:rsidRDefault="00147210" w:rsidP="00147210">
      <w:pPr>
        <w:pStyle w:val="1"/>
        <w:tabs>
          <w:tab w:val="left" w:pos="9356"/>
        </w:tabs>
        <w:ind w:left="851" w:right="-81" w:hanging="284"/>
        <w:jc w:val="both"/>
        <w:rPr>
          <w:sz w:val="28"/>
          <w:szCs w:val="28"/>
        </w:rPr>
      </w:pPr>
      <w:r>
        <w:rPr>
          <w:sz w:val="28"/>
          <w:szCs w:val="28"/>
        </w:rPr>
        <w:t xml:space="preserve"> </w:t>
      </w:r>
      <w:r w:rsidR="00A24B58">
        <w:rPr>
          <w:sz w:val="28"/>
          <w:szCs w:val="28"/>
        </w:rPr>
        <w:t>1. Направить представление в адрес главы администрации МО «</w:t>
      </w:r>
      <w:r w:rsidR="00DE4C3C">
        <w:rPr>
          <w:sz w:val="28"/>
          <w:szCs w:val="28"/>
        </w:rPr>
        <w:t>Покровка</w:t>
      </w:r>
      <w:r w:rsidR="00A24B58">
        <w:rPr>
          <w:sz w:val="28"/>
          <w:szCs w:val="28"/>
        </w:rPr>
        <w:t xml:space="preserve">» </w:t>
      </w:r>
      <w:r w:rsidR="008F119F">
        <w:rPr>
          <w:sz w:val="28"/>
          <w:szCs w:val="28"/>
        </w:rPr>
        <w:t>о</w:t>
      </w:r>
      <w:r w:rsidR="00A24B58">
        <w:rPr>
          <w:sz w:val="28"/>
          <w:szCs w:val="28"/>
        </w:rPr>
        <w:t xml:space="preserve"> соблюдении в дальнейшей деятельности </w:t>
      </w:r>
      <w:r w:rsidR="008570F2">
        <w:rPr>
          <w:sz w:val="28"/>
          <w:szCs w:val="28"/>
        </w:rPr>
        <w:t>действующего</w:t>
      </w:r>
      <w:r w:rsidR="009B0368">
        <w:rPr>
          <w:sz w:val="28"/>
          <w:szCs w:val="28"/>
        </w:rPr>
        <w:t xml:space="preserve"> </w:t>
      </w:r>
      <w:r w:rsidR="00A24B58">
        <w:rPr>
          <w:sz w:val="28"/>
          <w:szCs w:val="28"/>
        </w:rPr>
        <w:t>законодательства</w:t>
      </w:r>
      <w:r w:rsidR="00C40C33">
        <w:rPr>
          <w:sz w:val="28"/>
          <w:szCs w:val="28"/>
        </w:rPr>
        <w:t>.</w:t>
      </w:r>
    </w:p>
    <w:p w:rsidR="00147210" w:rsidRDefault="00147210" w:rsidP="006C2225">
      <w:pPr>
        <w:pStyle w:val="1"/>
        <w:tabs>
          <w:tab w:val="left" w:pos="9356"/>
        </w:tabs>
        <w:ind w:right="-81"/>
        <w:jc w:val="both"/>
        <w:rPr>
          <w:sz w:val="28"/>
          <w:szCs w:val="28"/>
        </w:rPr>
      </w:pPr>
    </w:p>
    <w:p w:rsidR="00147210" w:rsidRPr="006C5F2F" w:rsidRDefault="00147210" w:rsidP="006C2225">
      <w:pPr>
        <w:pStyle w:val="1"/>
        <w:tabs>
          <w:tab w:val="left" w:pos="9356"/>
        </w:tabs>
        <w:ind w:right="-81"/>
        <w:jc w:val="both"/>
        <w:rPr>
          <w:b/>
          <w:sz w:val="28"/>
          <w:szCs w:val="28"/>
        </w:rPr>
      </w:pPr>
      <w:r w:rsidRPr="006C5F2F">
        <w:rPr>
          <w:b/>
          <w:sz w:val="28"/>
          <w:szCs w:val="28"/>
        </w:rPr>
        <w:t>11. Приложения:</w:t>
      </w:r>
    </w:p>
    <w:p w:rsidR="00147210" w:rsidRDefault="00147210" w:rsidP="00147210">
      <w:pPr>
        <w:pStyle w:val="1"/>
        <w:tabs>
          <w:tab w:val="left" w:pos="9356"/>
        </w:tabs>
        <w:ind w:right="-81" w:firstLine="567"/>
        <w:jc w:val="both"/>
        <w:rPr>
          <w:sz w:val="28"/>
          <w:szCs w:val="28"/>
        </w:rPr>
      </w:pPr>
      <w:r>
        <w:rPr>
          <w:sz w:val="28"/>
          <w:szCs w:val="28"/>
        </w:rPr>
        <w:t>П</w:t>
      </w:r>
      <w:r w:rsidRPr="00147210">
        <w:rPr>
          <w:sz w:val="28"/>
          <w:szCs w:val="28"/>
        </w:rPr>
        <w:t>еречень законов и иных нормативных правовых актов, исполнение которых проверено в ходе контрольного мероприятия</w:t>
      </w:r>
      <w:r>
        <w:rPr>
          <w:sz w:val="28"/>
          <w:szCs w:val="28"/>
        </w:rPr>
        <w:t>:</w:t>
      </w:r>
    </w:p>
    <w:p w:rsidR="00147210" w:rsidRDefault="00147210" w:rsidP="00147210">
      <w:pPr>
        <w:pStyle w:val="1"/>
        <w:numPr>
          <w:ilvl w:val="0"/>
          <w:numId w:val="3"/>
        </w:numPr>
        <w:tabs>
          <w:tab w:val="left" w:pos="9356"/>
        </w:tabs>
        <w:ind w:right="-81"/>
        <w:jc w:val="both"/>
        <w:rPr>
          <w:sz w:val="28"/>
          <w:szCs w:val="28"/>
        </w:rPr>
      </w:pPr>
      <w:r>
        <w:rPr>
          <w:sz w:val="28"/>
          <w:szCs w:val="28"/>
        </w:rPr>
        <w:t>Бюджетный кодекс Российской Федерации</w:t>
      </w:r>
      <w:r w:rsidR="00412D5B">
        <w:rPr>
          <w:sz w:val="28"/>
          <w:szCs w:val="28"/>
        </w:rPr>
        <w:t>.</w:t>
      </w:r>
    </w:p>
    <w:p w:rsidR="00412D5B" w:rsidRPr="005E200D" w:rsidRDefault="00412D5B" w:rsidP="00412D5B">
      <w:pPr>
        <w:pStyle w:val="ConsPlusTitle"/>
        <w:widowControl/>
        <w:numPr>
          <w:ilvl w:val="0"/>
          <w:numId w:val="3"/>
        </w:numPr>
        <w:jc w:val="both"/>
        <w:outlineLvl w:val="0"/>
        <w:rPr>
          <w:rFonts w:ascii="Times New Roman" w:hAnsi="Times New Roman" w:cs="Times New Roman"/>
          <w:b w:val="0"/>
          <w:sz w:val="28"/>
          <w:szCs w:val="28"/>
        </w:rPr>
      </w:pPr>
      <w:r>
        <w:rPr>
          <w:rFonts w:ascii="Times New Roman" w:hAnsi="Times New Roman" w:cs="Times New Roman"/>
          <w:b w:val="0"/>
          <w:sz w:val="28"/>
          <w:szCs w:val="28"/>
        </w:rPr>
        <w:t>Федеральный</w:t>
      </w:r>
      <w:r w:rsidRPr="005E200D">
        <w:rPr>
          <w:rFonts w:ascii="Times New Roman" w:hAnsi="Times New Roman" w:cs="Times New Roman"/>
          <w:b w:val="0"/>
          <w:sz w:val="28"/>
          <w:szCs w:val="28"/>
        </w:rPr>
        <w:t xml:space="preserve"> закон от 06.10.2003 №131-ФЗ «Об общих принципах организации местного самоуправления»</w:t>
      </w:r>
      <w:r>
        <w:rPr>
          <w:rFonts w:ascii="Times New Roman" w:hAnsi="Times New Roman" w:cs="Times New Roman"/>
          <w:b w:val="0"/>
          <w:sz w:val="28"/>
          <w:szCs w:val="28"/>
        </w:rPr>
        <w:t>.</w:t>
      </w:r>
      <w:r w:rsidRPr="005E200D">
        <w:rPr>
          <w:rFonts w:ascii="Times New Roman" w:hAnsi="Times New Roman" w:cs="Times New Roman"/>
          <w:b w:val="0"/>
          <w:sz w:val="28"/>
          <w:szCs w:val="28"/>
        </w:rPr>
        <w:t xml:space="preserve"> </w:t>
      </w:r>
    </w:p>
    <w:p w:rsidR="00BD5929" w:rsidRDefault="00BD5929" w:rsidP="00147210">
      <w:pPr>
        <w:pStyle w:val="1"/>
        <w:numPr>
          <w:ilvl w:val="0"/>
          <w:numId w:val="3"/>
        </w:numPr>
        <w:tabs>
          <w:tab w:val="left" w:pos="9356"/>
        </w:tabs>
        <w:ind w:right="-81"/>
        <w:jc w:val="both"/>
        <w:rPr>
          <w:sz w:val="28"/>
          <w:szCs w:val="28"/>
        </w:rPr>
      </w:pPr>
      <w:r>
        <w:rPr>
          <w:sz w:val="28"/>
          <w:szCs w:val="28"/>
        </w:rPr>
        <w:lastRenderedPageBreak/>
        <w:t>Постановление</w:t>
      </w:r>
      <w:r w:rsidR="00147210" w:rsidRPr="005E200D">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Pr>
          <w:sz w:val="28"/>
          <w:szCs w:val="28"/>
        </w:rPr>
        <w:t>.</w:t>
      </w:r>
    </w:p>
    <w:p w:rsidR="00147210" w:rsidRPr="00147210" w:rsidRDefault="00BD5929" w:rsidP="00147210">
      <w:pPr>
        <w:pStyle w:val="1"/>
        <w:numPr>
          <w:ilvl w:val="0"/>
          <w:numId w:val="3"/>
        </w:numPr>
        <w:tabs>
          <w:tab w:val="left" w:pos="9356"/>
        </w:tabs>
        <w:ind w:right="-81"/>
        <w:jc w:val="both"/>
        <w:rPr>
          <w:sz w:val="28"/>
          <w:szCs w:val="28"/>
        </w:rPr>
      </w:pPr>
      <w:r>
        <w:rPr>
          <w:sz w:val="28"/>
          <w:szCs w:val="28"/>
        </w:rPr>
        <w:t>Федеральный закон</w:t>
      </w:r>
      <w:r w:rsidRPr="005E200D">
        <w:rPr>
          <w:sz w:val="28"/>
          <w:szCs w:val="28"/>
        </w:rPr>
        <w:t xml:space="preserve">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147210" w:rsidRDefault="00147210" w:rsidP="006C2225">
      <w:pPr>
        <w:pStyle w:val="1"/>
        <w:tabs>
          <w:tab w:val="left" w:pos="9356"/>
        </w:tabs>
        <w:ind w:right="-81"/>
        <w:jc w:val="both"/>
        <w:rPr>
          <w:sz w:val="28"/>
          <w:szCs w:val="28"/>
        </w:rPr>
      </w:pPr>
    </w:p>
    <w:p w:rsidR="00425B12" w:rsidRPr="008D1C47" w:rsidRDefault="00425B12" w:rsidP="00867D40">
      <w:pPr>
        <w:pStyle w:val="ConsPlusNonformat"/>
        <w:widowControl/>
        <w:jc w:val="center"/>
        <w:rPr>
          <w:rFonts w:ascii="Times New Roman" w:hAnsi="Times New Roman" w:cs="Times New Roman"/>
          <w:sz w:val="24"/>
          <w:szCs w:val="24"/>
        </w:rPr>
      </w:pPr>
    </w:p>
    <w:p w:rsidR="00CD35F9" w:rsidRDefault="00CD35F9" w:rsidP="00867D40">
      <w:pPr>
        <w:pStyle w:val="ConsPlusNonformat"/>
        <w:widowControl/>
        <w:jc w:val="both"/>
        <w:rPr>
          <w:rFonts w:ascii="Times New Roman" w:hAnsi="Times New Roman" w:cs="Times New Roman"/>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CD35F9" w:rsidRDefault="00CD35F9"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C9B" w:rsidRDefault="00B91C9B" w:rsidP="000D290A">
      <w:pPr>
        <w:spacing w:after="0" w:line="240" w:lineRule="auto"/>
      </w:pPr>
      <w:r>
        <w:separator/>
      </w:r>
    </w:p>
  </w:endnote>
  <w:endnote w:type="continuationSeparator" w:id="1">
    <w:p w:rsidR="00B91C9B" w:rsidRDefault="00B91C9B"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722949">
        <w:pPr>
          <w:pStyle w:val="aa"/>
          <w:jc w:val="right"/>
        </w:pPr>
        <w:fldSimple w:instr=" PAGE   \* MERGEFORMAT ">
          <w:r w:rsidR="0085389C">
            <w:rPr>
              <w:noProof/>
            </w:rPr>
            <w:t>8</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C9B" w:rsidRDefault="00B91C9B" w:rsidP="000D290A">
      <w:pPr>
        <w:spacing w:after="0" w:line="240" w:lineRule="auto"/>
      </w:pPr>
      <w:r>
        <w:separator/>
      </w:r>
    </w:p>
  </w:footnote>
  <w:footnote w:type="continuationSeparator" w:id="1">
    <w:p w:rsidR="00B91C9B" w:rsidRDefault="00B91C9B"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51EEAF3C"/>
    <w:lvl w:ilvl="0" w:tplc="0792E660">
      <w:start w:val="1"/>
      <w:numFmt w:val="decimal"/>
      <w:lvlText w:val="%1."/>
      <w:lvlJc w:val="left"/>
      <w:pPr>
        <w:ind w:left="810" w:hanging="45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14788"/>
    <w:rsid w:val="00026430"/>
    <w:rsid w:val="0003573D"/>
    <w:rsid w:val="00054B21"/>
    <w:rsid w:val="000A531A"/>
    <w:rsid w:val="000B4B28"/>
    <w:rsid w:val="000C174C"/>
    <w:rsid w:val="000D290A"/>
    <w:rsid w:val="00103780"/>
    <w:rsid w:val="00147210"/>
    <w:rsid w:val="00153766"/>
    <w:rsid w:val="00172E8B"/>
    <w:rsid w:val="0018279F"/>
    <w:rsid w:val="00192D3B"/>
    <w:rsid w:val="001E4619"/>
    <w:rsid w:val="002171C5"/>
    <w:rsid w:val="00241130"/>
    <w:rsid w:val="002803A8"/>
    <w:rsid w:val="00284261"/>
    <w:rsid w:val="00291C2F"/>
    <w:rsid w:val="002C739C"/>
    <w:rsid w:val="002F138A"/>
    <w:rsid w:val="002F75FE"/>
    <w:rsid w:val="00330251"/>
    <w:rsid w:val="00345E33"/>
    <w:rsid w:val="00355C89"/>
    <w:rsid w:val="00373576"/>
    <w:rsid w:val="003914A0"/>
    <w:rsid w:val="00412D5B"/>
    <w:rsid w:val="00416527"/>
    <w:rsid w:val="00425B12"/>
    <w:rsid w:val="00437C4C"/>
    <w:rsid w:val="00450706"/>
    <w:rsid w:val="00462E58"/>
    <w:rsid w:val="0048215F"/>
    <w:rsid w:val="00483D89"/>
    <w:rsid w:val="004B4559"/>
    <w:rsid w:val="004E1C7A"/>
    <w:rsid w:val="004F128F"/>
    <w:rsid w:val="00501D0A"/>
    <w:rsid w:val="0051545E"/>
    <w:rsid w:val="00540937"/>
    <w:rsid w:val="00541AE5"/>
    <w:rsid w:val="0055017F"/>
    <w:rsid w:val="00550BB2"/>
    <w:rsid w:val="00562026"/>
    <w:rsid w:val="00572737"/>
    <w:rsid w:val="0057789F"/>
    <w:rsid w:val="005A3998"/>
    <w:rsid w:val="005D299C"/>
    <w:rsid w:val="00600ABC"/>
    <w:rsid w:val="006143CE"/>
    <w:rsid w:val="00625533"/>
    <w:rsid w:val="00640769"/>
    <w:rsid w:val="006644FD"/>
    <w:rsid w:val="0067054F"/>
    <w:rsid w:val="00680239"/>
    <w:rsid w:val="006828F4"/>
    <w:rsid w:val="006B49D1"/>
    <w:rsid w:val="006C2225"/>
    <w:rsid w:val="006C50F5"/>
    <w:rsid w:val="006C53EA"/>
    <w:rsid w:val="006C5F2F"/>
    <w:rsid w:val="006E5B65"/>
    <w:rsid w:val="006F0BAF"/>
    <w:rsid w:val="00722949"/>
    <w:rsid w:val="007345E6"/>
    <w:rsid w:val="007422C3"/>
    <w:rsid w:val="00753836"/>
    <w:rsid w:val="00787D8E"/>
    <w:rsid w:val="007A01C3"/>
    <w:rsid w:val="00801769"/>
    <w:rsid w:val="00805353"/>
    <w:rsid w:val="00821971"/>
    <w:rsid w:val="008457EC"/>
    <w:rsid w:val="0085389C"/>
    <w:rsid w:val="008570F2"/>
    <w:rsid w:val="00867D40"/>
    <w:rsid w:val="0088793B"/>
    <w:rsid w:val="008A662D"/>
    <w:rsid w:val="008A6A51"/>
    <w:rsid w:val="008B4E60"/>
    <w:rsid w:val="008B744A"/>
    <w:rsid w:val="008D1C47"/>
    <w:rsid w:val="008F119F"/>
    <w:rsid w:val="00901588"/>
    <w:rsid w:val="0093627B"/>
    <w:rsid w:val="009B0368"/>
    <w:rsid w:val="009E2E52"/>
    <w:rsid w:val="009F7275"/>
    <w:rsid w:val="00A2105E"/>
    <w:rsid w:val="00A24B58"/>
    <w:rsid w:val="00A511E8"/>
    <w:rsid w:val="00A54975"/>
    <w:rsid w:val="00A5573B"/>
    <w:rsid w:val="00A636D9"/>
    <w:rsid w:val="00A64DAE"/>
    <w:rsid w:val="00A80E07"/>
    <w:rsid w:val="00A975C2"/>
    <w:rsid w:val="00AD5CE7"/>
    <w:rsid w:val="00AE7A99"/>
    <w:rsid w:val="00B30E47"/>
    <w:rsid w:val="00B37E20"/>
    <w:rsid w:val="00B412B5"/>
    <w:rsid w:val="00B7176B"/>
    <w:rsid w:val="00B75EF0"/>
    <w:rsid w:val="00B85FCE"/>
    <w:rsid w:val="00B91C9B"/>
    <w:rsid w:val="00BA1D2E"/>
    <w:rsid w:val="00BA3F25"/>
    <w:rsid w:val="00BC1ADC"/>
    <w:rsid w:val="00BD5929"/>
    <w:rsid w:val="00C325C1"/>
    <w:rsid w:val="00C35B86"/>
    <w:rsid w:val="00C40C33"/>
    <w:rsid w:val="00C417F5"/>
    <w:rsid w:val="00C4469D"/>
    <w:rsid w:val="00C47D8E"/>
    <w:rsid w:val="00C53DE7"/>
    <w:rsid w:val="00C809D9"/>
    <w:rsid w:val="00C84520"/>
    <w:rsid w:val="00C860E3"/>
    <w:rsid w:val="00CD35F9"/>
    <w:rsid w:val="00CD562F"/>
    <w:rsid w:val="00CD7783"/>
    <w:rsid w:val="00D1083D"/>
    <w:rsid w:val="00D95E72"/>
    <w:rsid w:val="00DA55EF"/>
    <w:rsid w:val="00DA56FF"/>
    <w:rsid w:val="00DC0BA4"/>
    <w:rsid w:val="00DD0330"/>
    <w:rsid w:val="00DE4C3C"/>
    <w:rsid w:val="00DF440B"/>
    <w:rsid w:val="00E169D0"/>
    <w:rsid w:val="00E27360"/>
    <w:rsid w:val="00E43F27"/>
    <w:rsid w:val="00E71B69"/>
    <w:rsid w:val="00EB769A"/>
    <w:rsid w:val="00ED1A6C"/>
    <w:rsid w:val="00ED5D8D"/>
    <w:rsid w:val="00EE4F3A"/>
    <w:rsid w:val="00F0711A"/>
    <w:rsid w:val="00F22703"/>
    <w:rsid w:val="00F419A4"/>
    <w:rsid w:val="00F436E9"/>
    <w:rsid w:val="00F4718E"/>
    <w:rsid w:val="00F859E2"/>
    <w:rsid w:val="00F87078"/>
    <w:rsid w:val="00FA0321"/>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21971"/>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2687</Words>
  <Characters>15317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cp:lastPrinted>2014-06-08T05:54:00Z</cp:lastPrinted>
  <dcterms:created xsi:type="dcterms:W3CDTF">2013-09-10T08:35:00Z</dcterms:created>
  <dcterms:modified xsi:type="dcterms:W3CDTF">2014-10-14T03:06:00Z</dcterms:modified>
</cp:coreProperties>
</file>